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A814B" w14:textId="77777777" w:rsidR="005D2509" w:rsidRDefault="00740698">
      <w:r>
        <w:br w:type="page"/>
      </w:r>
    </w:p>
    <w:tbl>
      <w:tblPr>
        <w:tblW w:w="0" w:type="auto"/>
        <w:tblLayout w:type="fixed"/>
        <w:tblCellMar>
          <w:left w:w="10" w:type="dxa"/>
          <w:right w:w="10" w:type="dxa"/>
        </w:tblCellMar>
        <w:tblLook w:val="07E0" w:firstRow="1" w:lastRow="1" w:firstColumn="1" w:lastColumn="1" w:noHBand="1" w:noVBand="1"/>
      </w:tblPr>
      <w:tblGrid>
        <w:gridCol w:w="2000"/>
        <w:gridCol w:w="4490"/>
      </w:tblGrid>
      <w:tr w:rsidR="005D2509" w14:paraId="40444189" w14:textId="77777777">
        <w:trPr>
          <w:trHeight w:val="240"/>
        </w:trPr>
        <w:tc>
          <w:tcPr>
            <w:tcW w:w="2000" w:type="dxa"/>
          </w:tcPr>
          <w:p w14:paraId="0C9F0912" w14:textId="77777777" w:rsidR="005D2509" w:rsidRPr="00ED3743" w:rsidRDefault="00740698">
            <w:pPr>
              <w:pStyle w:val="StandaardVerdana12"/>
            </w:pPr>
            <w:r w:rsidRPr="00ED3743">
              <w:lastRenderedPageBreak/>
              <w:t>Colofon</w:t>
            </w:r>
          </w:p>
        </w:tc>
        <w:tc>
          <w:tcPr>
            <w:tcW w:w="4490" w:type="dxa"/>
          </w:tcPr>
          <w:p w14:paraId="4C2B9D74" w14:textId="77777777" w:rsidR="005D2509" w:rsidRPr="00ED3743" w:rsidRDefault="005D2509"/>
        </w:tc>
      </w:tr>
      <w:tr w:rsidR="005D2509" w14:paraId="7491432C" w14:textId="77777777">
        <w:trPr>
          <w:trHeight w:val="240"/>
        </w:trPr>
        <w:tc>
          <w:tcPr>
            <w:tcW w:w="2000" w:type="dxa"/>
          </w:tcPr>
          <w:p w14:paraId="1592E8CF" w14:textId="77777777" w:rsidR="005D2509" w:rsidRPr="00ED3743" w:rsidRDefault="005D2509"/>
        </w:tc>
        <w:tc>
          <w:tcPr>
            <w:tcW w:w="4490" w:type="dxa"/>
          </w:tcPr>
          <w:p w14:paraId="3FF9FDFA" w14:textId="77777777" w:rsidR="005D2509" w:rsidRPr="00ED3743" w:rsidRDefault="005D2509"/>
        </w:tc>
      </w:tr>
      <w:tr w:rsidR="005D2509" w14:paraId="27390D86" w14:textId="77777777">
        <w:trPr>
          <w:trHeight w:val="240"/>
        </w:trPr>
        <w:tc>
          <w:tcPr>
            <w:tcW w:w="2000" w:type="dxa"/>
          </w:tcPr>
          <w:p w14:paraId="03CAE9A5" w14:textId="77777777" w:rsidR="005D2509" w:rsidRPr="00ED3743" w:rsidRDefault="005D2509"/>
        </w:tc>
        <w:tc>
          <w:tcPr>
            <w:tcW w:w="4490" w:type="dxa"/>
          </w:tcPr>
          <w:p w14:paraId="1A721FC2" w14:textId="77777777" w:rsidR="005D2509" w:rsidRPr="00ED3743" w:rsidRDefault="005D2509"/>
        </w:tc>
      </w:tr>
      <w:tr w:rsidR="005D2509" w14:paraId="439424BC" w14:textId="77777777">
        <w:trPr>
          <w:trHeight w:val="240"/>
        </w:trPr>
        <w:tc>
          <w:tcPr>
            <w:tcW w:w="2000" w:type="dxa"/>
          </w:tcPr>
          <w:p w14:paraId="52C8A26C" w14:textId="77777777" w:rsidR="005D2509" w:rsidRPr="00ED3743" w:rsidRDefault="005D2509"/>
        </w:tc>
        <w:tc>
          <w:tcPr>
            <w:tcW w:w="4490" w:type="dxa"/>
          </w:tcPr>
          <w:p w14:paraId="760BF3C8" w14:textId="77777777" w:rsidR="005D2509" w:rsidRPr="00ED3743" w:rsidRDefault="005D2509"/>
        </w:tc>
      </w:tr>
      <w:tr w:rsidR="005D2509" w14:paraId="30A75B63" w14:textId="77777777">
        <w:trPr>
          <w:trHeight w:val="240"/>
        </w:trPr>
        <w:tc>
          <w:tcPr>
            <w:tcW w:w="2000" w:type="dxa"/>
          </w:tcPr>
          <w:p w14:paraId="25521B7D" w14:textId="77777777" w:rsidR="005D2509" w:rsidRPr="00ED3743" w:rsidRDefault="00740698">
            <w:r w:rsidRPr="00ED3743">
              <w:t xml:space="preserve">Versie </w:t>
            </w:r>
          </w:p>
        </w:tc>
        <w:tc>
          <w:tcPr>
            <w:tcW w:w="4490" w:type="dxa"/>
          </w:tcPr>
          <w:p w14:paraId="59F5400F" w14:textId="61DCE603" w:rsidR="005D2509" w:rsidRPr="00ED3743" w:rsidRDefault="00C962DF">
            <w:r>
              <w:t>2</w:t>
            </w:r>
            <w:r w:rsidR="00740698" w:rsidRPr="00ED3743">
              <w:t>.0</w:t>
            </w:r>
          </w:p>
        </w:tc>
      </w:tr>
      <w:tr w:rsidR="005D2509" w14:paraId="738A8FB8" w14:textId="77777777">
        <w:trPr>
          <w:trHeight w:val="240"/>
        </w:trPr>
        <w:tc>
          <w:tcPr>
            <w:tcW w:w="2000" w:type="dxa"/>
          </w:tcPr>
          <w:p w14:paraId="1F69B9F0" w14:textId="77777777" w:rsidR="005D2509" w:rsidRPr="00ED3743" w:rsidRDefault="00740698">
            <w:r w:rsidRPr="00ED3743">
              <w:t xml:space="preserve">Contactpersoon </w:t>
            </w:r>
          </w:p>
        </w:tc>
        <w:tc>
          <w:tcPr>
            <w:tcW w:w="4490" w:type="dxa"/>
          </w:tcPr>
          <w:p w14:paraId="360EDEEA" w14:textId="77777777" w:rsidR="005D2509" w:rsidRPr="00ED3743" w:rsidRDefault="00740698">
            <w:r w:rsidRPr="00ED3743">
              <w:t>John Eekhuis</w:t>
            </w:r>
          </w:p>
        </w:tc>
      </w:tr>
      <w:tr w:rsidR="005D2509" w14:paraId="3670C4AB" w14:textId="77777777">
        <w:trPr>
          <w:trHeight w:val="240"/>
        </w:trPr>
        <w:tc>
          <w:tcPr>
            <w:tcW w:w="2000" w:type="dxa"/>
          </w:tcPr>
          <w:p w14:paraId="25B88872" w14:textId="77777777" w:rsidR="005D2509" w:rsidRPr="00ED3743" w:rsidRDefault="005D2509"/>
        </w:tc>
        <w:tc>
          <w:tcPr>
            <w:tcW w:w="4490" w:type="dxa"/>
          </w:tcPr>
          <w:p w14:paraId="335747F8" w14:textId="77777777" w:rsidR="005D2509" w:rsidRPr="00ED3743" w:rsidRDefault="00740698">
            <w:r w:rsidRPr="00ED3743">
              <w:t>M 06 55415457</w:t>
            </w:r>
          </w:p>
        </w:tc>
      </w:tr>
      <w:tr w:rsidR="005D2509" w14:paraId="0732127E" w14:textId="77777777">
        <w:trPr>
          <w:trHeight w:val="240"/>
        </w:trPr>
        <w:tc>
          <w:tcPr>
            <w:tcW w:w="2000" w:type="dxa"/>
          </w:tcPr>
          <w:p w14:paraId="1F35AA37" w14:textId="77777777" w:rsidR="005D2509" w:rsidRPr="00ED3743" w:rsidRDefault="005D2509"/>
        </w:tc>
        <w:tc>
          <w:tcPr>
            <w:tcW w:w="4490" w:type="dxa"/>
          </w:tcPr>
          <w:p w14:paraId="68CFCE81" w14:textId="77777777" w:rsidR="005D2509" w:rsidRPr="00ED3743" w:rsidRDefault="00740698">
            <w:r w:rsidRPr="00ED3743">
              <w:t>john.eekhuis@rijksoverheid.nl</w:t>
            </w:r>
          </w:p>
        </w:tc>
      </w:tr>
      <w:tr w:rsidR="005D2509" w14:paraId="34295D8C" w14:textId="77777777">
        <w:trPr>
          <w:trHeight w:val="240"/>
        </w:trPr>
        <w:tc>
          <w:tcPr>
            <w:tcW w:w="2000" w:type="dxa"/>
          </w:tcPr>
          <w:p w14:paraId="26FC2745" w14:textId="77777777" w:rsidR="005D2509" w:rsidRPr="00ED3743" w:rsidRDefault="005D2509"/>
        </w:tc>
        <w:tc>
          <w:tcPr>
            <w:tcW w:w="4490" w:type="dxa"/>
          </w:tcPr>
          <w:p w14:paraId="327B3E16" w14:textId="77777777" w:rsidR="00ED3743" w:rsidRDefault="00ED3743"/>
          <w:p w14:paraId="3D09986D" w14:textId="77777777" w:rsidR="005D2509" w:rsidRPr="00ED3743" w:rsidRDefault="00740698">
            <w:r w:rsidRPr="00ED3743">
              <w:t>Rijksvastgoedbedrijf</w:t>
            </w:r>
          </w:p>
        </w:tc>
      </w:tr>
      <w:tr w:rsidR="005D2509" w14:paraId="01C26607" w14:textId="77777777">
        <w:trPr>
          <w:trHeight w:val="240"/>
        </w:trPr>
        <w:tc>
          <w:tcPr>
            <w:tcW w:w="2000" w:type="dxa"/>
          </w:tcPr>
          <w:p w14:paraId="31F6966E" w14:textId="77777777" w:rsidR="005D2509" w:rsidRPr="00ED3743" w:rsidRDefault="005D2509"/>
        </w:tc>
        <w:tc>
          <w:tcPr>
            <w:tcW w:w="4490" w:type="dxa"/>
          </w:tcPr>
          <w:p w14:paraId="5BF5DA3E" w14:textId="77777777" w:rsidR="005D2509" w:rsidRPr="00ED3743" w:rsidRDefault="00740698">
            <w:r w:rsidRPr="00ED3743">
              <w:t>Directie Vastgoedbeheer</w:t>
            </w:r>
          </w:p>
        </w:tc>
      </w:tr>
      <w:tr w:rsidR="005D2509" w14:paraId="6E6624CC" w14:textId="77777777">
        <w:trPr>
          <w:trHeight w:val="240"/>
        </w:trPr>
        <w:tc>
          <w:tcPr>
            <w:tcW w:w="2000" w:type="dxa"/>
          </w:tcPr>
          <w:p w14:paraId="19D0C46E" w14:textId="77777777" w:rsidR="005D2509" w:rsidRPr="00ED3743" w:rsidRDefault="005D2509"/>
        </w:tc>
        <w:tc>
          <w:tcPr>
            <w:tcW w:w="4490" w:type="dxa"/>
          </w:tcPr>
          <w:p w14:paraId="790C780B" w14:textId="77777777" w:rsidR="005D2509" w:rsidRPr="00ED3743" w:rsidRDefault="00ED3743">
            <w:r>
              <w:t xml:space="preserve">Afdeling </w:t>
            </w:r>
            <w:r w:rsidR="00740698" w:rsidRPr="00ED3743">
              <w:t>Werktuigbouwkunde</w:t>
            </w:r>
          </w:p>
        </w:tc>
      </w:tr>
      <w:tr w:rsidR="005D2509" w14:paraId="053CB525" w14:textId="77777777">
        <w:trPr>
          <w:trHeight w:val="240"/>
        </w:trPr>
        <w:tc>
          <w:tcPr>
            <w:tcW w:w="2000" w:type="dxa"/>
          </w:tcPr>
          <w:p w14:paraId="5F9E880A" w14:textId="77777777" w:rsidR="005D2509" w:rsidRPr="00ED3743" w:rsidRDefault="005D2509"/>
        </w:tc>
        <w:tc>
          <w:tcPr>
            <w:tcW w:w="4490" w:type="dxa"/>
          </w:tcPr>
          <w:p w14:paraId="5FD5D10E" w14:textId="77777777" w:rsidR="005D2509" w:rsidRPr="00ED3743" w:rsidRDefault="00740698">
            <w:r w:rsidRPr="00ED3743">
              <w:t>Stationsplein-west 30</w:t>
            </w:r>
          </w:p>
          <w:p w14:paraId="28C1F5BB" w14:textId="77777777" w:rsidR="00393B3B" w:rsidRPr="00ED3743" w:rsidRDefault="00ED3743">
            <w:r>
              <w:t xml:space="preserve">6811 KM </w:t>
            </w:r>
            <w:r w:rsidR="00393B3B" w:rsidRPr="00ED3743">
              <w:t>Arnhem</w:t>
            </w:r>
          </w:p>
          <w:p w14:paraId="33FCD323" w14:textId="77777777" w:rsidR="00393B3B" w:rsidRPr="00ED3743" w:rsidRDefault="00393B3B"/>
        </w:tc>
      </w:tr>
      <w:tr w:rsidR="005D2509" w14:paraId="259E5D31" w14:textId="77777777">
        <w:trPr>
          <w:trHeight w:val="240"/>
        </w:trPr>
        <w:tc>
          <w:tcPr>
            <w:tcW w:w="2000" w:type="dxa"/>
          </w:tcPr>
          <w:p w14:paraId="04FDEE3D" w14:textId="77777777" w:rsidR="005D2509" w:rsidRPr="00ED3743" w:rsidRDefault="005D2509"/>
        </w:tc>
        <w:tc>
          <w:tcPr>
            <w:tcW w:w="4490" w:type="dxa"/>
          </w:tcPr>
          <w:p w14:paraId="1CA94A91" w14:textId="77777777" w:rsidR="005D2509" w:rsidRPr="00ED3743" w:rsidRDefault="00740698">
            <w:r w:rsidRPr="00ED3743">
              <w:t>Postbus 16169</w:t>
            </w:r>
          </w:p>
        </w:tc>
      </w:tr>
      <w:tr w:rsidR="005D2509" w14:paraId="62E6C7A4" w14:textId="77777777">
        <w:trPr>
          <w:trHeight w:val="240"/>
        </w:trPr>
        <w:tc>
          <w:tcPr>
            <w:tcW w:w="2000" w:type="dxa"/>
          </w:tcPr>
          <w:p w14:paraId="4769E356" w14:textId="77777777" w:rsidR="005D2509" w:rsidRPr="00ED3743" w:rsidRDefault="005D2509"/>
        </w:tc>
        <w:tc>
          <w:tcPr>
            <w:tcW w:w="4490" w:type="dxa"/>
          </w:tcPr>
          <w:p w14:paraId="44433F78" w14:textId="77777777" w:rsidR="005D2509" w:rsidRPr="00ED3743" w:rsidRDefault="00740698">
            <w:r w:rsidRPr="00ED3743">
              <w:t>2500 BD  Den Haag</w:t>
            </w:r>
          </w:p>
        </w:tc>
      </w:tr>
      <w:tr w:rsidR="005D2509" w14:paraId="59C626EE" w14:textId="77777777">
        <w:trPr>
          <w:trHeight w:val="240"/>
        </w:trPr>
        <w:tc>
          <w:tcPr>
            <w:tcW w:w="2000" w:type="dxa"/>
          </w:tcPr>
          <w:p w14:paraId="4A85D1BE" w14:textId="77777777" w:rsidR="005D2509" w:rsidRDefault="005D2509"/>
        </w:tc>
        <w:tc>
          <w:tcPr>
            <w:tcW w:w="4490" w:type="dxa"/>
          </w:tcPr>
          <w:p w14:paraId="0ACC46D6" w14:textId="77777777" w:rsidR="005D2509" w:rsidRDefault="005D2509"/>
        </w:tc>
      </w:tr>
      <w:tr w:rsidR="005D2509" w14:paraId="29549A71" w14:textId="77777777">
        <w:trPr>
          <w:trHeight w:val="240"/>
        </w:trPr>
        <w:tc>
          <w:tcPr>
            <w:tcW w:w="2000" w:type="dxa"/>
          </w:tcPr>
          <w:p w14:paraId="21D0523A" w14:textId="77777777" w:rsidR="005D2509" w:rsidRDefault="005D2509"/>
        </w:tc>
        <w:tc>
          <w:tcPr>
            <w:tcW w:w="4490" w:type="dxa"/>
          </w:tcPr>
          <w:p w14:paraId="4FEF45C6" w14:textId="77777777" w:rsidR="005D2509" w:rsidRDefault="005D2509"/>
        </w:tc>
      </w:tr>
      <w:tr w:rsidR="005D2509" w14:paraId="5C986F62" w14:textId="77777777">
        <w:trPr>
          <w:trHeight w:val="240"/>
        </w:trPr>
        <w:tc>
          <w:tcPr>
            <w:tcW w:w="2000" w:type="dxa"/>
          </w:tcPr>
          <w:p w14:paraId="2DB5AEE7" w14:textId="77777777" w:rsidR="005D2509" w:rsidRDefault="005D2509"/>
        </w:tc>
        <w:tc>
          <w:tcPr>
            <w:tcW w:w="4490" w:type="dxa"/>
          </w:tcPr>
          <w:p w14:paraId="2E03A332" w14:textId="77777777" w:rsidR="005D2509" w:rsidRDefault="005D2509"/>
        </w:tc>
      </w:tr>
      <w:tr w:rsidR="005D2509" w14:paraId="4EE7990D" w14:textId="77777777">
        <w:trPr>
          <w:trHeight w:val="238"/>
        </w:trPr>
        <w:tc>
          <w:tcPr>
            <w:tcW w:w="2000" w:type="dxa"/>
          </w:tcPr>
          <w:p w14:paraId="5EF5E19C" w14:textId="77777777" w:rsidR="005D2509" w:rsidRDefault="005D2509"/>
        </w:tc>
        <w:tc>
          <w:tcPr>
            <w:tcW w:w="4490" w:type="dxa"/>
          </w:tcPr>
          <w:p w14:paraId="19DD03CD" w14:textId="77777777" w:rsidR="005D2509" w:rsidRDefault="005D2509"/>
        </w:tc>
      </w:tr>
      <w:tr w:rsidR="005D2509" w14:paraId="5E3A0E29" w14:textId="77777777">
        <w:trPr>
          <w:trHeight w:val="238"/>
        </w:trPr>
        <w:tc>
          <w:tcPr>
            <w:tcW w:w="2000" w:type="dxa"/>
          </w:tcPr>
          <w:p w14:paraId="25E76FCD" w14:textId="77777777" w:rsidR="005D2509" w:rsidRDefault="00740698">
            <w:r>
              <w:t>Bijlage(n)</w:t>
            </w:r>
          </w:p>
        </w:tc>
        <w:tc>
          <w:tcPr>
            <w:tcW w:w="4490" w:type="dxa"/>
          </w:tcPr>
          <w:p w14:paraId="3AB8CA6A" w14:textId="77777777" w:rsidR="005D2509" w:rsidRDefault="005D2509"/>
        </w:tc>
      </w:tr>
      <w:tr w:rsidR="005D2509" w14:paraId="7BFCAF9D" w14:textId="77777777">
        <w:trPr>
          <w:trHeight w:val="238"/>
        </w:trPr>
        <w:tc>
          <w:tcPr>
            <w:tcW w:w="2000" w:type="dxa"/>
          </w:tcPr>
          <w:p w14:paraId="743E29EF" w14:textId="77777777" w:rsidR="005D2509" w:rsidRDefault="005D2509"/>
        </w:tc>
        <w:tc>
          <w:tcPr>
            <w:tcW w:w="4490" w:type="dxa"/>
          </w:tcPr>
          <w:p w14:paraId="0FDBBD5F" w14:textId="77777777" w:rsidR="005D2509" w:rsidRDefault="005D2509"/>
        </w:tc>
      </w:tr>
      <w:tr w:rsidR="005D2509" w14:paraId="722F7DC6" w14:textId="77777777">
        <w:trPr>
          <w:trHeight w:val="720"/>
        </w:trPr>
        <w:tc>
          <w:tcPr>
            <w:tcW w:w="2000" w:type="dxa"/>
          </w:tcPr>
          <w:p w14:paraId="27EA0C87" w14:textId="77777777" w:rsidR="005D2509" w:rsidRDefault="00A66B49">
            <w:r>
              <w:t>Auteur</w:t>
            </w:r>
          </w:p>
        </w:tc>
        <w:tc>
          <w:tcPr>
            <w:tcW w:w="4490" w:type="dxa"/>
          </w:tcPr>
          <w:p w14:paraId="58EF5F7F" w14:textId="77777777" w:rsidR="005D2509" w:rsidRDefault="00B00B87">
            <w:r>
              <w:t>J. Eekhuis</w:t>
            </w:r>
          </w:p>
        </w:tc>
      </w:tr>
    </w:tbl>
    <w:p w14:paraId="22F911B0" w14:textId="77777777" w:rsidR="005D2509" w:rsidRDefault="00740698">
      <w:r>
        <w:br w:type="page"/>
      </w:r>
    </w:p>
    <w:p w14:paraId="4828510C" w14:textId="77777777" w:rsidR="005D2509" w:rsidRDefault="00740698" w:rsidP="00393B3B">
      <w:pPr>
        <w:pStyle w:val="StandaardVerdana12"/>
        <w:outlineLvl w:val="0"/>
      </w:pPr>
      <w:r>
        <w:lastRenderedPageBreak/>
        <w:t>Inhoud</w:t>
      </w:r>
    </w:p>
    <w:p w14:paraId="4DBA1778" w14:textId="77777777" w:rsidR="00257790" w:rsidRDefault="005D2509">
      <w:pPr>
        <w:pStyle w:val="Inhopg1"/>
        <w:tabs>
          <w:tab w:val="right" w:leader="dot" w:pos="7729"/>
        </w:tabs>
        <w:rPr>
          <w:rFonts w:asciiTheme="minorHAnsi" w:eastAsiaTheme="minorEastAsia" w:hAnsiTheme="minorHAnsi" w:cstheme="minorBidi"/>
          <w:b w:val="0"/>
          <w:noProof/>
          <w:color w:val="auto"/>
          <w:sz w:val="22"/>
          <w:szCs w:val="22"/>
          <w:lang w:eastAsia="nl-NL" w:bidi="ar-SA"/>
        </w:rPr>
      </w:pPr>
      <w:r w:rsidRPr="00B144D8">
        <w:rPr>
          <w:b w:val="0"/>
        </w:rPr>
        <w:fldChar w:fldCharType="begin"/>
      </w:r>
      <w:r w:rsidRPr="00B144D8">
        <w:rPr>
          <w:b w:val="0"/>
        </w:rPr>
        <w:instrText xml:space="preserve"> TOC \t "Rapport_Niveau_1_zonder_Nummering;1;Rapport_Niveau_1;1;Rapport_Niveau_2;2;Rapport_Niveau_3;3" </w:instrText>
      </w:r>
      <w:r w:rsidRPr="00B144D8">
        <w:rPr>
          <w:b w:val="0"/>
        </w:rPr>
        <w:fldChar w:fldCharType="separate"/>
      </w:r>
      <w:r w:rsidR="00257790">
        <w:rPr>
          <w:noProof/>
        </w:rPr>
        <w:t>Samenvatting</w:t>
      </w:r>
      <w:r w:rsidR="00257790">
        <w:rPr>
          <w:noProof/>
        </w:rPr>
        <w:tab/>
      </w:r>
      <w:r w:rsidR="00257790">
        <w:rPr>
          <w:noProof/>
        </w:rPr>
        <w:fldChar w:fldCharType="begin"/>
      </w:r>
      <w:r w:rsidR="00257790">
        <w:rPr>
          <w:noProof/>
        </w:rPr>
        <w:instrText xml:space="preserve"> PAGEREF _Toc38357066 \h </w:instrText>
      </w:r>
      <w:r w:rsidR="00257790">
        <w:rPr>
          <w:noProof/>
        </w:rPr>
      </w:r>
      <w:r w:rsidR="00257790">
        <w:rPr>
          <w:noProof/>
        </w:rPr>
        <w:fldChar w:fldCharType="separate"/>
      </w:r>
      <w:r w:rsidR="00257790">
        <w:rPr>
          <w:noProof/>
        </w:rPr>
        <w:t>5</w:t>
      </w:r>
      <w:r w:rsidR="00257790">
        <w:rPr>
          <w:noProof/>
        </w:rPr>
        <w:fldChar w:fldCharType="end"/>
      </w:r>
    </w:p>
    <w:p w14:paraId="772335D3" w14:textId="77777777" w:rsidR="00257790" w:rsidRDefault="00257790">
      <w:pPr>
        <w:pStyle w:val="Inhopg1"/>
        <w:tabs>
          <w:tab w:val="right" w:leader="dot" w:pos="7729"/>
        </w:tabs>
        <w:rPr>
          <w:rFonts w:asciiTheme="minorHAnsi" w:eastAsiaTheme="minorEastAsia" w:hAnsiTheme="minorHAnsi" w:cstheme="minorBidi"/>
          <w:b w:val="0"/>
          <w:noProof/>
          <w:color w:val="auto"/>
          <w:sz w:val="22"/>
          <w:szCs w:val="22"/>
          <w:lang w:eastAsia="nl-NL" w:bidi="ar-SA"/>
        </w:rPr>
      </w:pPr>
      <w:r>
        <w:rPr>
          <w:noProof/>
        </w:rPr>
        <w:t>Versiebeheer</w:t>
      </w:r>
      <w:r>
        <w:rPr>
          <w:noProof/>
        </w:rPr>
        <w:tab/>
      </w:r>
      <w:r>
        <w:rPr>
          <w:noProof/>
        </w:rPr>
        <w:fldChar w:fldCharType="begin"/>
      </w:r>
      <w:r>
        <w:rPr>
          <w:noProof/>
        </w:rPr>
        <w:instrText xml:space="preserve"> PAGEREF _Toc38357067 \h </w:instrText>
      </w:r>
      <w:r>
        <w:rPr>
          <w:noProof/>
        </w:rPr>
      </w:r>
      <w:r>
        <w:rPr>
          <w:noProof/>
        </w:rPr>
        <w:fldChar w:fldCharType="separate"/>
      </w:r>
      <w:r>
        <w:rPr>
          <w:noProof/>
        </w:rPr>
        <w:t>6</w:t>
      </w:r>
      <w:r>
        <w:rPr>
          <w:noProof/>
        </w:rPr>
        <w:fldChar w:fldCharType="end"/>
      </w:r>
    </w:p>
    <w:p w14:paraId="1CD4DAB0" w14:textId="77777777" w:rsidR="00257790" w:rsidRDefault="00257790">
      <w:pPr>
        <w:pStyle w:val="Inhopg1"/>
        <w:tabs>
          <w:tab w:val="right" w:leader="dot" w:pos="7729"/>
        </w:tabs>
        <w:rPr>
          <w:rFonts w:asciiTheme="minorHAnsi" w:eastAsiaTheme="minorEastAsia" w:hAnsiTheme="minorHAnsi" w:cstheme="minorBidi"/>
          <w:b w:val="0"/>
          <w:noProof/>
          <w:color w:val="auto"/>
          <w:sz w:val="22"/>
          <w:szCs w:val="22"/>
          <w:lang w:eastAsia="nl-NL" w:bidi="ar-SA"/>
        </w:rPr>
      </w:pPr>
      <w:r>
        <w:rPr>
          <w:noProof/>
        </w:rPr>
        <w:t>Begrippenlijst algemeen</w:t>
      </w:r>
      <w:r>
        <w:rPr>
          <w:noProof/>
        </w:rPr>
        <w:tab/>
      </w:r>
      <w:r>
        <w:rPr>
          <w:noProof/>
        </w:rPr>
        <w:fldChar w:fldCharType="begin"/>
      </w:r>
      <w:r>
        <w:rPr>
          <w:noProof/>
        </w:rPr>
        <w:instrText xml:space="preserve"> PAGEREF _Toc38357068 \h </w:instrText>
      </w:r>
      <w:r>
        <w:rPr>
          <w:noProof/>
        </w:rPr>
      </w:r>
      <w:r>
        <w:rPr>
          <w:noProof/>
        </w:rPr>
        <w:fldChar w:fldCharType="separate"/>
      </w:r>
      <w:r>
        <w:rPr>
          <w:noProof/>
        </w:rPr>
        <w:t>7</w:t>
      </w:r>
      <w:r>
        <w:rPr>
          <w:noProof/>
        </w:rPr>
        <w:fldChar w:fldCharType="end"/>
      </w:r>
    </w:p>
    <w:p w14:paraId="2CD64F4E" w14:textId="77777777" w:rsidR="00257790" w:rsidRDefault="00257790">
      <w:pPr>
        <w:pStyle w:val="Inhopg1"/>
        <w:tabs>
          <w:tab w:val="right" w:leader="dot" w:pos="7729"/>
        </w:tabs>
        <w:rPr>
          <w:rFonts w:asciiTheme="minorHAnsi" w:eastAsiaTheme="minorEastAsia" w:hAnsiTheme="minorHAnsi" w:cstheme="minorBidi"/>
          <w:b w:val="0"/>
          <w:noProof/>
          <w:color w:val="auto"/>
          <w:sz w:val="22"/>
          <w:szCs w:val="22"/>
          <w:lang w:eastAsia="nl-NL" w:bidi="ar-SA"/>
        </w:rPr>
      </w:pPr>
      <w:r>
        <w:rPr>
          <w:noProof/>
        </w:rPr>
        <w:t>Begrippenlijst regeltechniek</w:t>
      </w:r>
      <w:r>
        <w:rPr>
          <w:noProof/>
        </w:rPr>
        <w:tab/>
      </w:r>
      <w:r>
        <w:rPr>
          <w:noProof/>
        </w:rPr>
        <w:fldChar w:fldCharType="begin"/>
      </w:r>
      <w:r>
        <w:rPr>
          <w:noProof/>
        </w:rPr>
        <w:instrText xml:space="preserve"> PAGEREF _Toc38357069 \h </w:instrText>
      </w:r>
      <w:r>
        <w:rPr>
          <w:noProof/>
        </w:rPr>
      </w:r>
      <w:r>
        <w:rPr>
          <w:noProof/>
        </w:rPr>
        <w:fldChar w:fldCharType="separate"/>
      </w:r>
      <w:r>
        <w:rPr>
          <w:noProof/>
        </w:rPr>
        <w:t>8</w:t>
      </w:r>
      <w:r>
        <w:rPr>
          <w:noProof/>
        </w:rPr>
        <w:fldChar w:fldCharType="end"/>
      </w:r>
    </w:p>
    <w:p w14:paraId="34AD341C" w14:textId="77777777" w:rsidR="00257790" w:rsidRDefault="00257790">
      <w:pPr>
        <w:pStyle w:val="Inhopg1"/>
        <w:tabs>
          <w:tab w:val="right" w:leader="dot" w:pos="7729"/>
        </w:tabs>
        <w:rPr>
          <w:rFonts w:asciiTheme="minorHAnsi" w:eastAsiaTheme="minorEastAsia" w:hAnsiTheme="minorHAnsi" w:cstheme="minorBidi"/>
          <w:b w:val="0"/>
          <w:noProof/>
          <w:color w:val="auto"/>
          <w:sz w:val="22"/>
          <w:szCs w:val="22"/>
          <w:lang w:eastAsia="nl-NL" w:bidi="ar-SA"/>
        </w:rPr>
      </w:pPr>
      <w:r>
        <w:rPr>
          <w:noProof/>
        </w:rPr>
        <w:t>Normen en bepalingen</w:t>
      </w:r>
      <w:r>
        <w:rPr>
          <w:noProof/>
        </w:rPr>
        <w:tab/>
      </w:r>
      <w:r>
        <w:rPr>
          <w:noProof/>
        </w:rPr>
        <w:fldChar w:fldCharType="begin"/>
      </w:r>
      <w:r>
        <w:rPr>
          <w:noProof/>
        </w:rPr>
        <w:instrText xml:space="preserve"> PAGEREF _Toc38357070 \h </w:instrText>
      </w:r>
      <w:r>
        <w:rPr>
          <w:noProof/>
        </w:rPr>
      </w:r>
      <w:r>
        <w:rPr>
          <w:noProof/>
        </w:rPr>
        <w:fldChar w:fldCharType="separate"/>
      </w:r>
      <w:r>
        <w:rPr>
          <w:noProof/>
        </w:rPr>
        <w:t>10</w:t>
      </w:r>
      <w:r>
        <w:rPr>
          <w:noProof/>
        </w:rPr>
        <w:fldChar w:fldCharType="end"/>
      </w:r>
    </w:p>
    <w:p w14:paraId="73B4E8AA" w14:textId="77777777" w:rsidR="00257790" w:rsidRDefault="00257790">
      <w:pPr>
        <w:pStyle w:val="Inhopg1"/>
        <w:tabs>
          <w:tab w:val="left" w:pos="434"/>
          <w:tab w:val="right" w:leader="dot" w:pos="7729"/>
        </w:tabs>
        <w:rPr>
          <w:rFonts w:asciiTheme="minorHAnsi" w:eastAsiaTheme="minorEastAsia" w:hAnsiTheme="minorHAnsi" w:cstheme="minorBidi"/>
          <w:b w:val="0"/>
          <w:noProof/>
          <w:color w:val="auto"/>
          <w:sz w:val="22"/>
          <w:szCs w:val="22"/>
          <w:lang w:eastAsia="nl-NL" w:bidi="ar-SA"/>
        </w:rPr>
      </w:pPr>
      <w:r>
        <w:rPr>
          <w:noProof/>
        </w:rPr>
        <w:t>1.</w:t>
      </w:r>
      <w:r>
        <w:rPr>
          <w:rFonts w:asciiTheme="minorHAnsi" w:eastAsiaTheme="minorEastAsia" w:hAnsiTheme="minorHAnsi" w:cstheme="minorBidi"/>
          <w:b w:val="0"/>
          <w:noProof/>
          <w:color w:val="auto"/>
          <w:sz w:val="22"/>
          <w:szCs w:val="22"/>
          <w:lang w:eastAsia="nl-NL" w:bidi="ar-SA"/>
        </w:rPr>
        <w:tab/>
      </w:r>
      <w:r>
        <w:rPr>
          <w:noProof/>
        </w:rPr>
        <w:t>Doelstelling</w:t>
      </w:r>
      <w:r>
        <w:rPr>
          <w:noProof/>
        </w:rPr>
        <w:tab/>
      </w:r>
      <w:r>
        <w:rPr>
          <w:noProof/>
        </w:rPr>
        <w:fldChar w:fldCharType="begin"/>
      </w:r>
      <w:r>
        <w:rPr>
          <w:noProof/>
        </w:rPr>
        <w:instrText xml:space="preserve"> PAGEREF _Toc38357071 \h </w:instrText>
      </w:r>
      <w:r>
        <w:rPr>
          <w:noProof/>
        </w:rPr>
      </w:r>
      <w:r>
        <w:rPr>
          <w:noProof/>
        </w:rPr>
        <w:fldChar w:fldCharType="separate"/>
      </w:r>
      <w:r>
        <w:rPr>
          <w:noProof/>
        </w:rPr>
        <w:t>12</w:t>
      </w:r>
      <w:r>
        <w:rPr>
          <w:noProof/>
        </w:rPr>
        <w:fldChar w:fldCharType="end"/>
      </w:r>
    </w:p>
    <w:p w14:paraId="7E4EC16F"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1.1.</w:t>
      </w:r>
      <w:r>
        <w:rPr>
          <w:rFonts w:asciiTheme="minorHAnsi" w:eastAsiaTheme="minorEastAsia" w:hAnsiTheme="minorHAnsi" w:cstheme="minorBidi"/>
          <w:i w:val="0"/>
          <w:noProof/>
          <w:color w:val="auto"/>
          <w:sz w:val="22"/>
          <w:szCs w:val="22"/>
          <w:lang w:eastAsia="nl-NL" w:bidi="ar-SA"/>
        </w:rPr>
        <w:tab/>
      </w:r>
      <w:r>
        <w:rPr>
          <w:noProof/>
        </w:rPr>
        <w:t>Wat is het doel</w:t>
      </w:r>
      <w:r>
        <w:rPr>
          <w:noProof/>
        </w:rPr>
        <w:tab/>
      </w:r>
      <w:r>
        <w:rPr>
          <w:noProof/>
        </w:rPr>
        <w:fldChar w:fldCharType="begin"/>
      </w:r>
      <w:r>
        <w:rPr>
          <w:noProof/>
        </w:rPr>
        <w:instrText xml:space="preserve"> PAGEREF _Toc38357072 \h </w:instrText>
      </w:r>
      <w:r>
        <w:rPr>
          <w:noProof/>
        </w:rPr>
      </w:r>
      <w:r>
        <w:rPr>
          <w:noProof/>
        </w:rPr>
        <w:fldChar w:fldCharType="separate"/>
      </w:r>
      <w:r>
        <w:rPr>
          <w:noProof/>
        </w:rPr>
        <w:t>12</w:t>
      </w:r>
      <w:r>
        <w:rPr>
          <w:noProof/>
        </w:rPr>
        <w:fldChar w:fldCharType="end"/>
      </w:r>
    </w:p>
    <w:p w14:paraId="2E5FACF2"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1.2.</w:t>
      </w:r>
      <w:r>
        <w:rPr>
          <w:rFonts w:asciiTheme="minorHAnsi" w:eastAsiaTheme="minorEastAsia" w:hAnsiTheme="minorHAnsi" w:cstheme="minorBidi"/>
          <w:i w:val="0"/>
          <w:noProof/>
          <w:color w:val="auto"/>
          <w:sz w:val="22"/>
          <w:szCs w:val="22"/>
          <w:lang w:eastAsia="nl-NL" w:bidi="ar-SA"/>
        </w:rPr>
        <w:tab/>
      </w:r>
      <w:r>
        <w:rPr>
          <w:noProof/>
        </w:rPr>
        <w:t>Standaard regelstrategie</w:t>
      </w:r>
      <w:r>
        <w:rPr>
          <w:noProof/>
        </w:rPr>
        <w:tab/>
      </w:r>
      <w:r>
        <w:rPr>
          <w:noProof/>
        </w:rPr>
        <w:fldChar w:fldCharType="begin"/>
      </w:r>
      <w:r>
        <w:rPr>
          <w:noProof/>
        </w:rPr>
        <w:instrText xml:space="preserve"> PAGEREF _Toc38357073 \h </w:instrText>
      </w:r>
      <w:r>
        <w:rPr>
          <w:noProof/>
        </w:rPr>
      </w:r>
      <w:r>
        <w:rPr>
          <w:noProof/>
        </w:rPr>
        <w:fldChar w:fldCharType="separate"/>
      </w:r>
      <w:r>
        <w:rPr>
          <w:noProof/>
        </w:rPr>
        <w:t>13</w:t>
      </w:r>
      <w:r>
        <w:rPr>
          <w:noProof/>
        </w:rPr>
        <w:fldChar w:fldCharType="end"/>
      </w:r>
    </w:p>
    <w:p w14:paraId="277A8FDD"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1.3.</w:t>
      </w:r>
      <w:r>
        <w:rPr>
          <w:rFonts w:asciiTheme="minorHAnsi" w:eastAsiaTheme="minorEastAsia" w:hAnsiTheme="minorHAnsi" w:cstheme="minorBidi"/>
          <w:i w:val="0"/>
          <w:noProof/>
          <w:color w:val="auto"/>
          <w:sz w:val="22"/>
          <w:szCs w:val="22"/>
          <w:lang w:eastAsia="nl-NL" w:bidi="ar-SA"/>
        </w:rPr>
        <w:tab/>
      </w:r>
      <w:r>
        <w:rPr>
          <w:noProof/>
        </w:rPr>
        <w:t>Verificatie regelaar</w:t>
      </w:r>
      <w:r>
        <w:rPr>
          <w:noProof/>
        </w:rPr>
        <w:tab/>
      </w:r>
      <w:r>
        <w:rPr>
          <w:noProof/>
        </w:rPr>
        <w:fldChar w:fldCharType="begin"/>
      </w:r>
      <w:r>
        <w:rPr>
          <w:noProof/>
        </w:rPr>
        <w:instrText xml:space="preserve"> PAGEREF _Toc38357074 \h </w:instrText>
      </w:r>
      <w:r>
        <w:rPr>
          <w:noProof/>
        </w:rPr>
      </w:r>
      <w:r>
        <w:rPr>
          <w:noProof/>
        </w:rPr>
        <w:fldChar w:fldCharType="separate"/>
      </w:r>
      <w:r>
        <w:rPr>
          <w:noProof/>
        </w:rPr>
        <w:t>13</w:t>
      </w:r>
      <w:r>
        <w:rPr>
          <w:noProof/>
        </w:rPr>
        <w:fldChar w:fldCharType="end"/>
      </w:r>
    </w:p>
    <w:p w14:paraId="23EDE3DC" w14:textId="77777777" w:rsidR="00257790" w:rsidRDefault="00257790">
      <w:pPr>
        <w:pStyle w:val="Inhopg1"/>
        <w:tabs>
          <w:tab w:val="left" w:pos="434"/>
          <w:tab w:val="right" w:leader="dot" w:pos="7729"/>
        </w:tabs>
        <w:rPr>
          <w:rFonts w:asciiTheme="minorHAnsi" w:eastAsiaTheme="minorEastAsia" w:hAnsiTheme="minorHAnsi" w:cstheme="minorBidi"/>
          <w:b w:val="0"/>
          <w:noProof/>
          <w:color w:val="auto"/>
          <w:sz w:val="22"/>
          <w:szCs w:val="22"/>
          <w:lang w:eastAsia="nl-NL" w:bidi="ar-SA"/>
        </w:rPr>
      </w:pPr>
      <w:r>
        <w:rPr>
          <w:noProof/>
        </w:rPr>
        <w:t>2.</w:t>
      </w:r>
      <w:r>
        <w:rPr>
          <w:rFonts w:asciiTheme="minorHAnsi" w:eastAsiaTheme="minorEastAsia" w:hAnsiTheme="minorHAnsi" w:cstheme="minorBidi"/>
          <w:b w:val="0"/>
          <w:noProof/>
          <w:color w:val="auto"/>
          <w:sz w:val="22"/>
          <w:szCs w:val="22"/>
          <w:lang w:eastAsia="nl-NL" w:bidi="ar-SA"/>
        </w:rPr>
        <w:tab/>
      </w:r>
      <w:r>
        <w:rPr>
          <w:noProof/>
        </w:rPr>
        <w:t>STANDAARD OPBOUW REGELSYSTEEM</w:t>
      </w:r>
      <w:r>
        <w:rPr>
          <w:noProof/>
        </w:rPr>
        <w:tab/>
      </w:r>
      <w:r>
        <w:rPr>
          <w:noProof/>
        </w:rPr>
        <w:fldChar w:fldCharType="begin"/>
      </w:r>
      <w:r>
        <w:rPr>
          <w:noProof/>
        </w:rPr>
        <w:instrText xml:space="preserve"> PAGEREF _Toc38357075 \h </w:instrText>
      </w:r>
      <w:r>
        <w:rPr>
          <w:noProof/>
        </w:rPr>
      </w:r>
      <w:r>
        <w:rPr>
          <w:noProof/>
        </w:rPr>
        <w:fldChar w:fldCharType="separate"/>
      </w:r>
      <w:r>
        <w:rPr>
          <w:noProof/>
        </w:rPr>
        <w:t>14</w:t>
      </w:r>
      <w:r>
        <w:rPr>
          <w:noProof/>
        </w:rPr>
        <w:fldChar w:fldCharType="end"/>
      </w:r>
    </w:p>
    <w:p w14:paraId="784B28D7"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2.1.</w:t>
      </w:r>
      <w:r>
        <w:rPr>
          <w:rFonts w:asciiTheme="minorHAnsi" w:eastAsiaTheme="minorEastAsia" w:hAnsiTheme="minorHAnsi" w:cstheme="minorBidi"/>
          <w:i w:val="0"/>
          <w:noProof/>
          <w:color w:val="auto"/>
          <w:sz w:val="22"/>
          <w:szCs w:val="22"/>
          <w:lang w:eastAsia="nl-NL" w:bidi="ar-SA"/>
        </w:rPr>
        <w:tab/>
      </w:r>
      <w:r>
        <w:rPr>
          <w:noProof/>
        </w:rPr>
        <w:t>Laag 1: Beheersysteem</w:t>
      </w:r>
      <w:r>
        <w:rPr>
          <w:noProof/>
        </w:rPr>
        <w:tab/>
      </w:r>
      <w:r>
        <w:rPr>
          <w:noProof/>
        </w:rPr>
        <w:fldChar w:fldCharType="begin"/>
      </w:r>
      <w:r>
        <w:rPr>
          <w:noProof/>
        </w:rPr>
        <w:instrText xml:space="preserve"> PAGEREF _Toc38357076 \h </w:instrText>
      </w:r>
      <w:r>
        <w:rPr>
          <w:noProof/>
        </w:rPr>
      </w:r>
      <w:r>
        <w:rPr>
          <w:noProof/>
        </w:rPr>
        <w:fldChar w:fldCharType="separate"/>
      </w:r>
      <w:r>
        <w:rPr>
          <w:noProof/>
        </w:rPr>
        <w:t>14</w:t>
      </w:r>
      <w:r>
        <w:rPr>
          <w:noProof/>
        </w:rPr>
        <w:fldChar w:fldCharType="end"/>
      </w:r>
    </w:p>
    <w:p w14:paraId="766AA99A"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2.2.</w:t>
      </w:r>
      <w:r>
        <w:rPr>
          <w:rFonts w:asciiTheme="minorHAnsi" w:eastAsiaTheme="minorEastAsia" w:hAnsiTheme="minorHAnsi" w:cstheme="minorBidi"/>
          <w:i w:val="0"/>
          <w:noProof/>
          <w:color w:val="auto"/>
          <w:sz w:val="22"/>
          <w:szCs w:val="22"/>
          <w:lang w:eastAsia="nl-NL" w:bidi="ar-SA"/>
        </w:rPr>
        <w:tab/>
      </w:r>
      <w:r>
        <w:rPr>
          <w:noProof/>
        </w:rPr>
        <w:t>Laag 2: Communicatie</w:t>
      </w:r>
      <w:r>
        <w:rPr>
          <w:noProof/>
        </w:rPr>
        <w:tab/>
      </w:r>
      <w:r>
        <w:rPr>
          <w:noProof/>
        </w:rPr>
        <w:fldChar w:fldCharType="begin"/>
      </w:r>
      <w:r>
        <w:rPr>
          <w:noProof/>
        </w:rPr>
        <w:instrText xml:space="preserve"> PAGEREF _Toc38357077 \h </w:instrText>
      </w:r>
      <w:r>
        <w:rPr>
          <w:noProof/>
        </w:rPr>
      </w:r>
      <w:r>
        <w:rPr>
          <w:noProof/>
        </w:rPr>
        <w:fldChar w:fldCharType="separate"/>
      </w:r>
      <w:r>
        <w:rPr>
          <w:noProof/>
        </w:rPr>
        <w:t>14</w:t>
      </w:r>
      <w:r>
        <w:rPr>
          <w:noProof/>
        </w:rPr>
        <w:fldChar w:fldCharType="end"/>
      </w:r>
    </w:p>
    <w:p w14:paraId="74F96F8E"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2.3.</w:t>
      </w:r>
      <w:r>
        <w:rPr>
          <w:rFonts w:asciiTheme="minorHAnsi" w:eastAsiaTheme="minorEastAsia" w:hAnsiTheme="minorHAnsi" w:cstheme="minorBidi"/>
          <w:i w:val="0"/>
          <w:noProof/>
          <w:color w:val="auto"/>
          <w:sz w:val="22"/>
          <w:szCs w:val="22"/>
          <w:lang w:eastAsia="nl-NL" w:bidi="ar-SA"/>
        </w:rPr>
        <w:tab/>
      </w:r>
      <w:r>
        <w:rPr>
          <w:noProof/>
        </w:rPr>
        <w:t>Laag 3: DDC-apparatuur</w:t>
      </w:r>
      <w:r>
        <w:rPr>
          <w:noProof/>
        </w:rPr>
        <w:tab/>
      </w:r>
      <w:r>
        <w:rPr>
          <w:noProof/>
        </w:rPr>
        <w:fldChar w:fldCharType="begin"/>
      </w:r>
      <w:r>
        <w:rPr>
          <w:noProof/>
        </w:rPr>
        <w:instrText xml:space="preserve"> PAGEREF _Toc38357078 \h </w:instrText>
      </w:r>
      <w:r>
        <w:rPr>
          <w:noProof/>
        </w:rPr>
      </w:r>
      <w:r>
        <w:rPr>
          <w:noProof/>
        </w:rPr>
        <w:fldChar w:fldCharType="separate"/>
      </w:r>
      <w:r>
        <w:rPr>
          <w:noProof/>
        </w:rPr>
        <w:t>14</w:t>
      </w:r>
      <w:r>
        <w:rPr>
          <w:noProof/>
        </w:rPr>
        <w:fldChar w:fldCharType="end"/>
      </w:r>
    </w:p>
    <w:p w14:paraId="2039891C"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2.4.</w:t>
      </w:r>
      <w:r>
        <w:rPr>
          <w:rFonts w:asciiTheme="minorHAnsi" w:eastAsiaTheme="minorEastAsia" w:hAnsiTheme="minorHAnsi" w:cstheme="minorBidi"/>
          <w:i w:val="0"/>
          <w:noProof/>
          <w:color w:val="auto"/>
          <w:sz w:val="22"/>
          <w:szCs w:val="22"/>
          <w:lang w:eastAsia="nl-NL" w:bidi="ar-SA"/>
        </w:rPr>
        <w:tab/>
      </w:r>
      <w:r>
        <w:rPr>
          <w:noProof/>
        </w:rPr>
        <w:t>Laag 4: Communicatie</w:t>
      </w:r>
      <w:r>
        <w:rPr>
          <w:noProof/>
        </w:rPr>
        <w:tab/>
      </w:r>
      <w:r>
        <w:rPr>
          <w:noProof/>
        </w:rPr>
        <w:fldChar w:fldCharType="begin"/>
      </w:r>
      <w:r>
        <w:rPr>
          <w:noProof/>
        </w:rPr>
        <w:instrText xml:space="preserve"> PAGEREF _Toc38357079 \h </w:instrText>
      </w:r>
      <w:r>
        <w:rPr>
          <w:noProof/>
        </w:rPr>
      </w:r>
      <w:r>
        <w:rPr>
          <w:noProof/>
        </w:rPr>
        <w:fldChar w:fldCharType="separate"/>
      </w:r>
      <w:r>
        <w:rPr>
          <w:noProof/>
        </w:rPr>
        <w:t>14</w:t>
      </w:r>
      <w:r>
        <w:rPr>
          <w:noProof/>
        </w:rPr>
        <w:fldChar w:fldCharType="end"/>
      </w:r>
    </w:p>
    <w:p w14:paraId="5A4DA7A6"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2.5.</w:t>
      </w:r>
      <w:r>
        <w:rPr>
          <w:rFonts w:asciiTheme="minorHAnsi" w:eastAsiaTheme="minorEastAsia" w:hAnsiTheme="minorHAnsi" w:cstheme="minorBidi"/>
          <w:i w:val="0"/>
          <w:noProof/>
          <w:color w:val="auto"/>
          <w:sz w:val="22"/>
          <w:szCs w:val="22"/>
          <w:lang w:eastAsia="nl-NL" w:bidi="ar-SA"/>
        </w:rPr>
        <w:tab/>
      </w:r>
      <w:r>
        <w:rPr>
          <w:noProof/>
        </w:rPr>
        <w:t>Laag 5: Veldapparatuur.</w:t>
      </w:r>
      <w:r>
        <w:rPr>
          <w:noProof/>
        </w:rPr>
        <w:tab/>
      </w:r>
      <w:r>
        <w:rPr>
          <w:noProof/>
        </w:rPr>
        <w:fldChar w:fldCharType="begin"/>
      </w:r>
      <w:r>
        <w:rPr>
          <w:noProof/>
        </w:rPr>
        <w:instrText xml:space="preserve"> PAGEREF _Toc38357080 \h </w:instrText>
      </w:r>
      <w:r>
        <w:rPr>
          <w:noProof/>
        </w:rPr>
      </w:r>
      <w:r>
        <w:rPr>
          <w:noProof/>
        </w:rPr>
        <w:fldChar w:fldCharType="separate"/>
      </w:r>
      <w:r>
        <w:rPr>
          <w:noProof/>
        </w:rPr>
        <w:t>14</w:t>
      </w:r>
      <w:r>
        <w:rPr>
          <w:noProof/>
        </w:rPr>
        <w:fldChar w:fldCharType="end"/>
      </w:r>
    </w:p>
    <w:p w14:paraId="70257926" w14:textId="77777777" w:rsidR="00257790" w:rsidRDefault="00257790">
      <w:pPr>
        <w:pStyle w:val="Inhopg1"/>
        <w:tabs>
          <w:tab w:val="left" w:pos="434"/>
          <w:tab w:val="right" w:leader="dot" w:pos="7729"/>
        </w:tabs>
        <w:rPr>
          <w:rFonts w:asciiTheme="minorHAnsi" w:eastAsiaTheme="minorEastAsia" w:hAnsiTheme="minorHAnsi" w:cstheme="minorBidi"/>
          <w:b w:val="0"/>
          <w:noProof/>
          <w:color w:val="auto"/>
          <w:sz w:val="22"/>
          <w:szCs w:val="22"/>
          <w:lang w:eastAsia="nl-NL" w:bidi="ar-SA"/>
        </w:rPr>
      </w:pPr>
      <w:r>
        <w:rPr>
          <w:noProof/>
        </w:rPr>
        <w:t>3.</w:t>
      </w:r>
      <w:r>
        <w:rPr>
          <w:rFonts w:asciiTheme="minorHAnsi" w:eastAsiaTheme="minorEastAsia" w:hAnsiTheme="minorHAnsi" w:cstheme="minorBidi"/>
          <w:b w:val="0"/>
          <w:noProof/>
          <w:color w:val="auto"/>
          <w:sz w:val="22"/>
          <w:szCs w:val="22"/>
          <w:lang w:eastAsia="nl-NL" w:bidi="ar-SA"/>
        </w:rPr>
        <w:tab/>
      </w:r>
      <w:r>
        <w:rPr>
          <w:noProof/>
        </w:rPr>
        <w:t>Functionele omschrijving</w:t>
      </w:r>
      <w:r>
        <w:rPr>
          <w:noProof/>
        </w:rPr>
        <w:tab/>
      </w:r>
      <w:r>
        <w:rPr>
          <w:noProof/>
        </w:rPr>
        <w:fldChar w:fldCharType="begin"/>
      </w:r>
      <w:r>
        <w:rPr>
          <w:noProof/>
        </w:rPr>
        <w:instrText xml:space="preserve"> PAGEREF _Toc38357081 \h </w:instrText>
      </w:r>
      <w:r>
        <w:rPr>
          <w:noProof/>
        </w:rPr>
      </w:r>
      <w:r>
        <w:rPr>
          <w:noProof/>
        </w:rPr>
        <w:fldChar w:fldCharType="separate"/>
      </w:r>
      <w:r>
        <w:rPr>
          <w:noProof/>
        </w:rPr>
        <w:t>15</w:t>
      </w:r>
      <w:r>
        <w:rPr>
          <w:noProof/>
        </w:rPr>
        <w:fldChar w:fldCharType="end"/>
      </w:r>
    </w:p>
    <w:p w14:paraId="68A58B95"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sidRPr="007E5436">
        <w:rPr>
          <w:bCs/>
          <w:noProof/>
        </w:rPr>
        <w:t>3.1.</w:t>
      </w:r>
      <w:r>
        <w:rPr>
          <w:rFonts w:asciiTheme="minorHAnsi" w:eastAsiaTheme="minorEastAsia" w:hAnsiTheme="minorHAnsi" w:cstheme="minorBidi"/>
          <w:i w:val="0"/>
          <w:noProof/>
          <w:color w:val="auto"/>
          <w:sz w:val="22"/>
          <w:szCs w:val="22"/>
          <w:lang w:eastAsia="nl-NL" w:bidi="ar-SA"/>
        </w:rPr>
        <w:tab/>
      </w:r>
      <w:r>
        <w:rPr>
          <w:noProof/>
        </w:rPr>
        <w:t>Regelen</w:t>
      </w:r>
      <w:r>
        <w:rPr>
          <w:noProof/>
        </w:rPr>
        <w:tab/>
      </w:r>
      <w:r>
        <w:rPr>
          <w:noProof/>
        </w:rPr>
        <w:fldChar w:fldCharType="begin"/>
      </w:r>
      <w:r>
        <w:rPr>
          <w:noProof/>
        </w:rPr>
        <w:instrText xml:space="preserve"> PAGEREF _Toc38357082 \h </w:instrText>
      </w:r>
      <w:r>
        <w:rPr>
          <w:noProof/>
        </w:rPr>
      </w:r>
      <w:r>
        <w:rPr>
          <w:noProof/>
        </w:rPr>
        <w:fldChar w:fldCharType="separate"/>
      </w:r>
      <w:r>
        <w:rPr>
          <w:noProof/>
        </w:rPr>
        <w:t>15</w:t>
      </w:r>
      <w:r>
        <w:rPr>
          <w:noProof/>
        </w:rPr>
        <w:fldChar w:fldCharType="end"/>
      </w:r>
    </w:p>
    <w:p w14:paraId="31E8B8CF"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3.2.</w:t>
      </w:r>
      <w:r>
        <w:rPr>
          <w:rFonts w:asciiTheme="minorHAnsi" w:eastAsiaTheme="minorEastAsia" w:hAnsiTheme="minorHAnsi" w:cstheme="minorBidi"/>
          <w:i w:val="0"/>
          <w:noProof/>
          <w:color w:val="auto"/>
          <w:sz w:val="22"/>
          <w:szCs w:val="22"/>
          <w:lang w:eastAsia="nl-NL" w:bidi="ar-SA"/>
        </w:rPr>
        <w:tab/>
      </w:r>
      <w:r>
        <w:rPr>
          <w:noProof/>
        </w:rPr>
        <w:t>Schakelen (sturen)</w:t>
      </w:r>
      <w:r>
        <w:rPr>
          <w:noProof/>
        </w:rPr>
        <w:tab/>
      </w:r>
      <w:r>
        <w:rPr>
          <w:noProof/>
        </w:rPr>
        <w:fldChar w:fldCharType="begin"/>
      </w:r>
      <w:r>
        <w:rPr>
          <w:noProof/>
        </w:rPr>
        <w:instrText xml:space="preserve"> PAGEREF _Toc38357083 \h </w:instrText>
      </w:r>
      <w:r>
        <w:rPr>
          <w:noProof/>
        </w:rPr>
      </w:r>
      <w:r>
        <w:rPr>
          <w:noProof/>
        </w:rPr>
        <w:fldChar w:fldCharType="separate"/>
      </w:r>
      <w:r>
        <w:rPr>
          <w:noProof/>
        </w:rPr>
        <w:t>15</w:t>
      </w:r>
      <w:r>
        <w:rPr>
          <w:noProof/>
        </w:rPr>
        <w:fldChar w:fldCharType="end"/>
      </w:r>
    </w:p>
    <w:p w14:paraId="4806A355"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sidRPr="007E5436">
        <w:rPr>
          <w:bCs/>
          <w:noProof/>
        </w:rPr>
        <w:t>3.3.</w:t>
      </w:r>
      <w:r>
        <w:rPr>
          <w:rFonts w:asciiTheme="minorHAnsi" w:eastAsiaTheme="minorEastAsia" w:hAnsiTheme="minorHAnsi" w:cstheme="minorBidi"/>
          <w:i w:val="0"/>
          <w:noProof/>
          <w:color w:val="auto"/>
          <w:sz w:val="22"/>
          <w:szCs w:val="22"/>
          <w:lang w:eastAsia="nl-NL" w:bidi="ar-SA"/>
        </w:rPr>
        <w:tab/>
      </w:r>
      <w:r>
        <w:rPr>
          <w:noProof/>
        </w:rPr>
        <w:t>Bewaken</w:t>
      </w:r>
      <w:r>
        <w:rPr>
          <w:noProof/>
        </w:rPr>
        <w:tab/>
      </w:r>
      <w:r>
        <w:rPr>
          <w:noProof/>
        </w:rPr>
        <w:fldChar w:fldCharType="begin"/>
      </w:r>
      <w:r>
        <w:rPr>
          <w:noProof/>
        </w:rPr>
        <w:instrText xml:space="preserve"> PAGEREF _Toc38357084 \h </w:instrText>
      </w:r>
      <w:r>
        <w:rPr>
          <w:noProof/>
        </w:rPr>
      </w:r>
      <w:r>
        <w:rPr>
          <w:noProof/>
        </w:rPr>
        <w:fldChar w:fldCharType="separate"/>
      </w:r>
      <w:r>
        <w:rPr>
          <w:noProof/>
        </w:rPr>
        <w:t>15</w:t>
      </w:r>
      <w:r>
        <w:rPr>
          <w:noProof/>
        </w:rPr>
        <w:fldChar w:fldCharType="end"/>
      </w:r>
    </w:p>
    <w:p w14:paraId="41B4CE51"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sidRPr="007E5436">
        <w:rPr>
          <w:bCs/>
          <w:noProof/>
        </w:rPr>
        <w:t>3.4.</w:t>
      </w:r>
      <w:r>
        <w:rPr>
          <w:rFonts w:asciiTheme="minorHAnsi" w:eastAsiaTheme="minorEastAsia" w:hAnsiTheme="minorHAnsi" w:cstheme="minorBidi"/>
          <w:i w:val="0"/>
          <w:noProof/>
          <w:color w:val="auto"/>
          <w:sz w:val="22"/>
          <w:szCs w:val="22"/>
          <w:lang w:eastAsia="nl-NL" w:bidi="ar-SA"/>
        </w:rPr>
        <w:tab/>
      </w:r>
      <w:r>
        <w:rPr>
          <w:noProof/>
        </w:rPr>
        <w:t>Optimaliseren</w:t>
      </w:r>
      <w:r>
        <w:rPr>
          <w:noProof/>
        </w:rPr>
        <w:tab/>
      </w:r>
      <w:r>
        <w:rPr>
          <w:noProof/>
        </w:rPr>
        <w:fldChar w:fldCharType="begin"/>
      </w:r>
      <w:r>
        <w:rPr>
          <w:noProof/>
        </w:rPr>
        <w:instrText xml:space="preserve"> PAGEREF _Toc38357085 \h </w:instrText>
      </w:r>
      <w:r>
        <w:rPr>
          <w:noProof/>
        </w:rPr>
      </w:r>
      <w:r>
        <w:rPr>
          <w:noProof/>
        </w:rPr>
        <w:fldChar w:fldCharType="separate"/>
      </w:r>
      <w:r>
        <w:rPr>
          <w:noProof/>
        </w:rPr>
        <w:t>15</w:t>
      </w:r>
      <w:r>
        <w:rPr>
          <w:noProof/>
        </w:rPr>
        <w:fldChar w:fldCharType="end"/>
      </w:r>
    </w:p>
    <w:p w14:paraId="505BDC7B"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sidRPr="007E5436">
        <w:rPr>
          <w:bCs/>
          <w:noProof/>
        </w:rPr>
        <w:t>3.5.</w:t>
      </w:r>
      <w:r>
        <w:rPr>
          <w:rFonts w:asciiTheme="minorHAnsi" w:eastAsiaTheme="minorEastAsia" w:hAnsiTheme="minorHAnsi" w:cstheme="minorBidi"/>
          <w:i w:val="0"/>
          <w:noProof/>
          <w:color w:val="auto"/>
          <w:sz w:val="22"/>
          <w:szCs w:val="22"/>
          <w:lang w:eastAsia="nl-NL" w:bidi="ar-SA"/>
        </w:rPr>
        <w:tab/>
      </w:r>
      <w:r>
        <w:rPr>
          <w:noProof/>
        </w:rPr>
        <w:t>Bedienen</w:t>
      </w:r>
      <w:r>
        <w:rPr>
          <w:noProof/>
        </w:rPr>
        <w:tab/>
      </w:r>
      <w:r>
        <w:rPr>
          <w:noProof/>
        </w:rPr>
        <w:fldChar w:fldCharType="begin"/>
      </w:r>
      <w:r>
        <w:rPr>
          <w:noProof/>
        </w:rPr>
        <w:instrText xml:space="preserve"> PAGEREF _Toc38357086 \h </w:instrText>
      </w:r>
      <w:r>
        <w:rPr>
          <w:noProof/>
        </w:rPr>
      </w:r>
      <w:r>
        <w:rPr>
          <w:noProof/>
        </w:rPr>
        <w:fldChar w:fldCharType="separate"/>
      </w:r>
      <w:r>
        <w:rPr>
          <w:noProof/>
        </w:rPr>
        <w:t>15</w:t>
      </w:r>
      <w:r>
        <w:rPr>
          <w:noProof/>
        </w:rPr>
        <w:fldChar w:fldCharType="end"/>
      </w:r>
    </w:p>
    <w:p w14:paraId="6F263977"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sidRPr="007E5436">
        <w:rPr>
          <w:bCs/>
          <w:noProof/>
        </w:rPr>
        <w:t>3.6.</w:t>
      </w:r>
      <w:r>
        <w:rPr>
          <w:rFonts w:asciiTheme="minorHAnsi" w:eastAsiaTheme="minorEastAsia" w:hAnsiTheme="minorHAnsi" w:cstheme="minorBidi"/>
          <w:i w:val="0"/>
          <w:noProof/>
          <w:color w:val="auto"/>
          <w:sz w:val="22"/>
          <w:szCs w:val="22"/>
          <w:lang w:eastAsia="nl-NL" w:bidi="ar-SA"/>
        </w:rPr>
        <w:tab/>
      </w:r>
      <w:r>
        <w:rPr>
          <w:noProof/>
        </w:rPr>
        <w:t>Beheer</w:t>
      </w:r>
      <w:r>
        <w:rPr>
          <w:noProof/>
        </w:rPr>
        <w:tab/>
      </w:r>
      <w:r>
        <w:rPr>
          <w:noProof/>
        </w:rPr>
        <w:fldChar w:fldCharType="begin"/>
      </w:r>
      <w:r>
        <w:rPr>
          <w:noProof/>
        </w:rPr>
        <w:instrText xml:space="preserve"> PAGEREF _Toc38357087 \h </w:instrText>
      </w:r>
      <w:r>
        <w:rPr>
          <w:noProof/>
        </w:rPr>
      </w:r>
      <w:r>
        <w:rPr>
          <w:noProof/>
        </w:rPr>
        <w:fldChar w:fldCharType="separate"/>
      </w:r>
      <w:r>
        <w:rPr>
          <w:noProof/>
        </w:rPr>
        <w:t>16</w:t>
      </w:r>
      <w:r>
        <w:rPr>
          <w:noProof/>
        </w:rPr>
        <w:fldChar w:fldCharType="end"/>
      </w:r>
    </w:p>
    <w:p w14:paraId="287781D1" w14:textId="77777777" w:rsidR="00257790" w:rsidRDefault="00257790">
      <w:pPr>
        <w:pStyle w:val="Inhopg1"/>
        <w:tabs>
          <w:tab w:val="left" w:pos="434"/>
          <w:tab w:val="right" w:leader="dot" w:pos="7729"/>
        </w:tabs>
        <w:rPr>
          <w:rFonts w:asciiTheme="minorHAnsi" w:eastAsiaTheme="minorEastAsia" w:hAnsiTheme="minorHAnsi" w:cstheme="minorBidi"/>
          <w:b w:val="0"/>
          <w:noProof/>
          <w:color w:val="auto"/>
          <w:sz w:val="22"/>
          <w:szCs w:val="22"/>
          <w:lang w:eastAsia="nl-NL" w:bidi="ar-SA"/>
        </w:rPr>
      </w:pPr>
      <w:r>
        <w:rPr>
          <w:noProof/>
        </w:rPr>
        <w:t>4.</w:t>
      </w:r>
      <w:r>
        <w:rPr>
          <w:rFonts w:asciiTheme="minorHAnsi" w:eastAsiaTheme="minorEastAsia" w:hAnsiTheme="minorHAnsi" w:cstheme="minorBidi"/>
          <w:b w:val="0"/>
          <w:noProof/>
          <w:color w:val="auto"/>
          <w:sz w:val="22"/>
          <w:szCs w:val="22"/>
          <w:lang w:eastAsia="nl-NL" w:bidi="ar-SA"/>
        </w:rPr>
        <w:tab/>
      </w:r>
      <w:r>
        <w:rPr>
          <w:noProof/>
        </w:rPr>
        <w:t>TECHNISCHE UITVOERING</w:t>
      </w:r>
      <w:r>
        <w:rPr>
          <w:noProof/>
        </w:rPr>
        <w:tab/>
      </w:r>
      <w:r>
        <w:rPr>
          <w:noProof/>
        </w:rPr>
        <w:fldChar w:fldCharType="begin"/>
      </w:r>
      <w:r>
        <w:rPr>
          <w:noProof/>
        </w:rPr>
        <w:instrText xml:space="preserve"> PAGEREF _Toc38357088 \h </w:instrText>
      </w:r>
      <w:r>
        <w:rPr>
          <w:noProof/>
        </w:rPr>
      </w:r>
      <w:r>
        <w:rPr>
          <w:noProof/>
        </w:rPr>
        <w:fldChar w:fldCharType="separate"/>
      </w:r>
      <w:r>
        <w:rPr>
          <w:noProof/>
        </w:rPr>
        <w:t>17</w:t>
      </w:r>
      <w:r>
        <w:rPr>
          <w:noProof/>
        </w:rPr>
        <w:fldChar w:fldCharType="end"/>
      </w:r>
    </w:p>
    <w:p w14:paraId="0BBC04DF"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4.1.</w:t>
      </w:r>
      <w:r>
        <w:rPr>
          <w:rFonts w:asciiTheme="minorHAnsi" w:eastAsiaTheme="minorEastAsia" w:hAnsiTheme="minorHAnsi" w:cstheme="minorBidi"/>
          <w:i w:val="0"/>
          <w:noProof/>
          <w:color w:val="auto"/>
          <w:sz w:val="22"/>
          <w:szCs w:val="22"/>
          <w:lang w:eastAsia="nl-NL" w:bidi="ar-SA"/>
        </w:rPr>
        <w:tab/>
      </w:r>
      <w:r>
        <w:rPr>
          <w:noProof/>
        </w:rPr>
        <w:t>BEHEER</w:t>
      </w:r>
      <w:r>
        <w:rPr>
          <w:noProof/>
        </w:rPr>
        <w:tab/>
      </w:r>
      <w:r>
        <w:rPr>
          <w:noProof/>
        </w:rPr>
        <w:fldChar w:fldCharType="begin"/>
      </w:r>
      <w:r>
        <w:rPr>
          <w:noProof/>
        </w:rPr>
        <w:instrText xml:space="preserve"> PAGEREF _Toc38357089 \h </w:instrText>
      </w:r>
      <w:r>
        <w:rPr>
          <w:noProof/>
        </w:rPr>
      </w:r>
      <w:r>
        <w:rPr>
          <w:noProof/>
        </w:rPr>
        <w:fldChar w:fldCharType="separate"/>
      </w:r>
      <w:r>
        <w:rPr>
          <w:noProof/>
        </w:rPr>
        <w:t>17</w:t>
      </w:r>
      <w:r>
        <w:rPr>
          <w:noProof/>
        </w:rPr>
        <w:fldChar w:fldCharType="end"/>
      </w:r>
    </w:p>
    <w:p w14:paraId="47139F9A"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4.2.</w:t>
      </w:r>
      <w:r>
        <w:rPr>
          <w:rFonts w:asciiTheme="minorHAnsi" w:eastAsiaTheme="minorEastAsia" w:hAnsiTheme="minorHAnsi" w:cstheme="minorBidi"/>
          <w:i w:val="0"/>
          <w:noProof/>
          <w:color w:val="auto"/>
          <w:sz w:val="22"/>
          <w:szCs w:val="22"/>
          <w:lang w:eastAsia="nl-NL" w:bidi="ar-SA"/>
        </w:rPr>
        <w:tab/>
      </w:r>
      <w:r>
        <w:rPr>
          <w:noProof/>
        </w:rPr>
        <w:t>Storingsafhandeling</w:t>
      </w:r>
      <w:r>
        <w:rPr>
          <w:noProof/>
        </w:rPr>
        <w:tab/>
      </w:r>
      <w:r>
        <w:rPr>
          <w:noProof/>
        </w:rPr>
        <w:fldChar w:fldCharType="begin"/>
      </w:r>
      <w:r>
        <w:rPr>
          <w:noProof/>
        </w:rPr>
        <w:instrText xml:space="preserve"> PAGEREF _Toc38357090 \h </w:instrText>
      </w:r>
      <w:r>
        <w:rPr>
          <w:noProof/>
        </w:rPr>
      </w:r>
      <w:r>
        <w:rPr>
          <w:noProof/>
        </w:rPr>
        <w:fldChar w:fldCharType="separate"/>
      </w:r>
      <w:r>
        <w:rPr>
          <w:noProof/>
        </w:rPr>
        <w:t>17</w:t>
      </w:r>
      <w:r>
        <w:rPr>
          <w:noProof/>
        </w:rPr>
        <w:fldChar w:fldCharType="end"/>
      </w:r>
    </w:p>
    <w:p w14:paraId="56DEA073"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4.3.</w:t>
      </w:r>
      <w:r>
        <w:rPr>
          <w:rFonts w:asciiTheme="minorHAnsi" w:eastAsiaTheme="minorEastAsia" w:hAnsiTheme="minorHAnsi" w:cstheme="minorBidi"/>
          <w:i w:val="0"/>
          <w:noProof/>
          <w:color w:val="auto"/>
          <w:sz w:val="22"/>
          <w:szCs w:val="22"/>
          <w:lang w:eastAsia="nl-NL" w:bidi="ar-SA"/>
        </w:rPr>
        <w:tab/>
      </w:r>
      <w:r>
        <w:rPr>
          <w:noProof/>
        </w:rPr>
        <w:t>Regel-apparatuur</w:t>
      </w:r>
      <w:r>
        <w:rPr>
          <w:noProof/>
        </w:rPr>
        <w:tab/>
      </w:r>
      <w:r>
        <w:rPr>
          <w:noProof/>
        </w:rPr>
        <w:fldChar w:fldCharType="begin"/>
      </w:r>
      <w:r>
        <w:rPr>
          <w:noProof/>
        </w:rPr>
        <w:instrText xml:space="preserve"> PAGEREF _Toc38357091 \h </w:instrText>
      </w:r>
      <w:r>
        <w:rPr>
          <w:noProof/>
        </w:rPr>
      </w:r>
      <w:r>
        <w:rPr>
          <w:noProof/>
        </w:rPr>
        <w:fldChar w:fldCharType="separate"/>
      </w:r>
      <w:r>
        <w:rPr>
          <w:noProof/>
        </w:rPr>
        <w:t>18</w:t>
      </w:r>
      <w:r>
        <w:rPr>
          <w:noProof/>
        </w:rPr>
        <w:fldChar w:fldCharType="end"/>
      </w:r>
    </w:p>
    <w:p w14:paraId="35BE3CE3"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4.4.</w:t>
      </w:r>
      <w:r>
        <w:rPr>
          <w:rFonts w:asciiTheme="minorHAnsi" w:eastAsiaTheme="minorEastAsia" w:hAnsiTheme="minorHAnsi" w:cstheme="minorBidi"/>
          <w:i w:val="0"/>
          <w:noProof/>
          <w:color w:val="auto"/>
          <w:sz w:val="22"/>
          <w:szCs w:val="22"/>
          <w:lang w:eastAsia="nl-NL" w:bidi="ar-SA"/>
        </w:rPr>
        <w:tab/>
      </w:r>
      <w:r>
        <w:rPr>
          <w:noProof/>
        </w:rPr>
        <w:t>Veldapparatuur</w:t>
      </w:r>
      <w:r>
        <w:rPr>
          <w:noProof/>
        </w:rPr>
        <w:tab/>
      </w:r>
      <w:r>
        <w:rPr>
          <w:noProof/>
        </w:rPr>
        <w:fldChar w:fldCharType="begin"/>
      </w:r>
      <w:r>
        <w:rPr>
          <w:noProof/>
        </w:rPr>
        <w:instrText xml:space="preserve"> PAGEREF _Toc38357092 \h </w:instrText>
      </w:r>
      <w:r>
        <w:rPr>
          <w:noProof/>
        </w:rPr>
      </w:r>
      <w:r>
        <w:rPr>
          <w:noProof/>
        </w:rPr>
        <w:fldChar w:fldCharType="separate"/>
      </w:r>
      <w:r>
        <w:rPr>
          <w:noProof/>
        </w:rPr>
        <w:t>19</w:t>
      </w:r>
      <w:r>
        <w:rPr>
          <w:noProof/>
        </w:rPr>
        <w:fldChar w:fldCharType="end"/>
      </w:r>
    </w:p>
    <w:p w14:paraId="5E329386" w14:textId="77777777" w:rsidR="00257790" w:rsidRDefault="00257790">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4.4.1.</w:t>
      </w:r>
      <w:r>
        <w:rPr>
          <w:rFonts w:asciiTheme="minorHAnsi" w:eastAsiaTheme="minorEastAsia" w:hAnsiTheme="minorHAnsi" w:cstheme="minorBidi"/>
          <w:noProof/>
          <w:color w:val="auto"/>
          <w:sz w:val="22"/>
          <w:szCs w:val="22"/>
          <w:lang w:eastAsia="nl-NL" w:bidi="ar-SA"/>
        </w:rPr>
        <w:tab/>
      </w:r>
      <w:r>
        <w:rPr>
          <w:noProof/>
        </w:rPr>
        <w:t>Opnemers</w:t>
      </w:r>
      <w:r>
        <w:rPr>
          <w:noProof/>
        </w:rPr>
        <w:tab/>
      </w:r>
      <w:r>
        <w:rPr>
          <w:noProof/>
        </w:rPr>
        <w:fldChar w:fldCharType="begin"/>
      </w:r>
      <w:r>
        <w:rPr>
          <w:noProof/>
        </w:rPr>
        <w:instrText xml:space="preserve"> PAGEREF _Toc38357093 \h </w:instrText>
      </w:r>
      <w:r>
        <w:rPr>
          <w:noProof/>
        </w:rPr>
      </w:r>
      <w:r>
        <w:rPr>
          <w:noProof/>
        </w:rPr>
        <w:fldChar w:fldCharType="separate"/>
      </w:r>
      <w:r>
        <w:rPr>
          <w:noProof/>
        </w:rPr>
        <w:t>19</w:t>
      </w:r>
      <w:r>
        <w:rPr>
          <w:noProof/>
        </w:rPr>
        <w:fldChar w:fldCharType="end"/>
      </w:r>
    </w:p>
    <w:p w14:paraId="55526B52" w14:textId="77777777" w:rsidR="00257790" w:rsidRDefault="00257790">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4.4.2.</w:t>
      </w:r>
      <w:r>
        <w:rPr>
          <w:rFonts w:asciiTheme="minorHAnsi" w:eastAsiaTheme="minorEastAsia" w:hAnsiTheme="minorHAnsi" w:cstheme="minorBidi"/>
          <w:noProof/>
          <w:color w:val="auto"/>
          <w:sz w:val="22"/>
          <w:szCs w:val="22"/>
          <w:lang w:eastAsia="nl-NL" w:bidi="ar-SA"/>
        </w:rPr>
        <w:tab/>
      </w:r>
      <w:r>
        <w:rPr>
          <w:noProof/>
        </w:rPr>
        <w:t>(Regel)Afsluiters</w:t>
      </w:r>
      <w:r>
        <w:rPr>
          <w:noProof/>
        </w:rPr>
        <w:tab/>
      </w:r>
      <w:r>
        <w:rPr>
          <w:noProof/>
        </w:rPr>
        <w:fldChar w:fldCharType="begin"/>
      </w:r>
      <w:r>
        <w:rPr>
          <w:noProof/>
        </w:rPr>
        <w:instrText xml:space="preserve"> PAGEREF _Toc38357094 \h </w:instrText>
      </w:r>
      <w:r>
        <w:rPr>
          <w:noProof/>
        </w:rPr>
      </w:r>
      <w:r>
        <w:rPr>
          <w:noProof/>
        </w:rPr>
        <w:fldChar w:fldCharType="separate"/>
      </w:r>
      <w:r>
        <w:rPr>
          <w:noProof/>
        </w:rPr>
        <w:t>19</w:t>
      </w:r>
      <w:r>
        <w:rPr>
          <w:noProof/>
        </w:rPr>
        <w:fldChar w:fldCharType="end"/>
      </w:r>
    </w:p>
    <w:p w14:paraId="55EC1B5A" w14:textId="77777777" w:rsidR="00257790" w:rsidRDefault="00257790">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4.4.3.</w:t>
      </w:r>
      <w:r>
        <w:rPr>
          <w:rFonts w:asciiTheme="minorHAnsi" w:eastAsiaTheme="minorEastAsia" w:hAnsiTheme="minorHAnsi" w:cstheme="minorBidi"/>
          <w:noProof/>
          <w:color w:val="auto"/>
          <w:sz w:val="22"/>
          <w:szCs w:val="22"/>
          <w:lang w:eastAsia="nl-NL" w:bidi="ar-SA"/>
        </w:rPr>
        <w:tab/>
      </w:r>
      <w:r>
        <w:rPr>
          <w:noProof/>
        </w:rPr>
        <w:t>SCHAKELKAST/REGELPANEEL</w:t>
      </w:r>
      <w:r>
        <w:rPr>
          <w:noProof/>
        </w:rPr>
        <w:tab/>
      </w:r>
      <w:r>
        <w:rPr>
          <w:noProof/>
        </w:rPr>
        <w:fldChar w:fldCharType="begin"/>
      </w:r>
      <w:r>
        <w:rPr>
          <w:noProof/>
        </w:rPr>
        <w:instrText xml:space="preserve"> PAGEREF _Toc38357095 \h </w:instrText>
      </w:r>
      <w:r>
        <w:rPr>
          <w:noProof/>
        </w:rPr>
      </w:r>
      <w:r>
        <w:rPr>
          <w:noProof/>
        </w:rPr>
        <w:fldChar w:fldCharType="separate"/>
      </w:r>
      <w:r>
        <w:rPr>
          <w:noProof/>
        </w:rPr>
        <w:t>20</w:t>
      </w:r>
      <w:r>
        <w:rPr>
          <w:noProof/>
        </w:rPr>
        <w:fldChar w:fldCharType="end"/>
      </w:r>
    </w:p>
    <w:p w14:paraId="5DE2417B"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4.5.</w:t>
      </w:r>
      <w:r>
        <w:rPr>
          <w:rFonts w:asciiTheme="minorHAnsi" w:eastAsiaTheme="minorEastAsia" w:hAnsiTheme="minorHAnsi" w:cstheme="minorBidi"/>
          <w:i w:val="0"/>
          <w:noProof/>
          <w:color w:val="auto"/>
          <w:sz w:val="22"/>
          <w:szCs w:val="22"/>
          <w:lang w:eastAsia="nl-NL" w:bidi="ar-SA"/>
        </w:rPr>
        <w:tab/>
      </w:r>
      <w:r>
        <w:rPr>
          <w:noProof/>
        </w:rPr>
        <w:t>CODERING</w:t>
      </w:r>
      <w:r>
        <w:rPr>
          <w:noProof/>
        </w:rPr>
        <w:tab/>
      </w:r>
      <w:r>
        <w:rPr>
          <w:noProof/>
        </w:rPr>
        <w:fldChar w:fldCharType="begin"/>
      </w:r>
      <w:r>
        <w:rPr>
          <w:noProof/>
        </w:rPr>
        <w:instrText xml:space="preserve"> PAGEREF _Toc38357096 \h </w:instrText>
      </w:r>
      <w:r>
        <w:rPr>
          <w:noProof/>
        </w:rPr>
      </w:r>
      <w:r>
        <w:rPr>
          <w:noProof/>
        </w:rPr>
        <w:fldChar w:fldCharType="separate"/>
      </w:r>
      <w:r>
        <w:rPr>
          <w:noProof/>
        </w:rPr>
        <w:t>23</w:t>
      </w:r>
      <w:r>
        <w:rPr>
          <w:noProof/>
        </w:rPr>
        <w:fldChar w:fldCharType="end"/>
      </w:r>
    </w:p>
    <w:p w14:paraId="4BF6FA34"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4.6.</w:t>
      </w:r>
      <w:r>
        <w:rPr>
          <w:rFonts w:asciiTheme="minorHAnsi" w:eastAsiaTheme="minorEastAsia" w:hAnsiTheme="minorHAnsi" w:cstheme="minorBidi"/>
          <w:i w:val="0"/>
          <w:noProof/>
          <w:color w:val="auto"/>
          <w:sz w:val="22"/>
          <w:szCs w:val="22"/>
          <w:lang w:eastAsia="nl-NL" w:bidi="ar-SA"/>
        </w:rPr>
        <w:tab/>
      </w:r>
      <w:r>
        <w:rPr>
          <w:noProof/>
        </w:rPr>
        <w:t>MONTAGE REGELAPPARATUUR</w:t>
      </w:r>
      <w:r>
        <w:rPr>
          <w:noProof/>
        </w:rPr>
        <w:tab/>
      </w:r>
      <w:r>
        <w:rPr>
          <w:noProof/>
        </w:rPr>
        <w:fldChar w:fldCharType="begin"/>
      </w:r>
      <w:r>
        <w:rPr>
          <w:noProof/>
        </w:rPr>
        <w:instrText xml:space="preserve"> PAGEREF _Toc38357097 \h </w:instrText>
      </w:r>
      <w:r>
        <w:rPr>
          <w:noProof/>
        </w:rPr>
      </w:r>
      <w:r>
        <w:rPr>
          <w:noProof/>
        </w:rPr>
        <w:fldChar w:fldCharType="separate"/>
      </w:r>
      <w:r>
        <w:rPr>
          <w:noProof/>
        </w:rPr>
        <w:t>24</w:t>
      </w:r>
      <w:r>
        <w:rPr>
          <w:noProof/>
        </w:rPr>
        <w:fldChar w:fldCharType="end"/>
      </w:r>
    </w:p>
    <w:p w14:paraId="5CE973A8"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4.7.</w:t>
      </w:r>
      <w:r>
        <w:rPr>
          <w:rFonts w:asciiTheme="minorHAnsi" w:eastAsiaTheme="minorEastAsia" w:hAnsiTheme="minorHAnsi" w:cstheme="minorBidi"/>
          <w:i w:val="0"/>
          <w:noProof/>
          <w:color w:val="auto"/>
          <w:sz w:val="22"/>
          <w:szCs w:val="22"/>
          <w:lang w:eastAsia="nl-NL" w:bidi="ar-SA"/>
        </w:rPr>
        <w:tab/>
      </w:r>
      <w:r>
        <w:rPr>
          <w:noProof/>
        </w:rPr>
        <w:t>ELEKTROTECHNISCHE WERKZAAMHEDEN</w:t>
      </w:r>
      <w:r>
        <w:rPr>
          <w:noProof/>
        </w:rPr>
        <w:tab/>
      </w:r>
      <w:r>
        <w:rPr>
          <w:noProof/>
        </w:rPr>
        <w:fldChar w:fldCharType="begin"/>
      </w:r>
      <w:r>
        <w:rPr>
          <w:noProof/>
        </w:rPr>
        <w:instrText xml:space="preserve"> PAGEREF _Toc38357098 \h </w:instrText>
      </w:r>
      <w:r>
        <w:rPr>
          <w:noProof/>
        </w:rPr>
      </w:r>
      <w:r>
        <w:rPr>
          <w:noProof/>
        </w:rPr>
        <w:fldChar w:fldCharType="separate"/>
      </w:r>
      <w:r>
        <w:rPr>
          <w:noProof/>
        </w:rPr>
        <w:t>24</w:t>
      </w:r>
      <w:r>
        <w:rPr>
          <w:noProof/>
        </w:rPr>
        <w:fldChar w:fldCharType="end"/>
      </w:r>
    </w:p>
    <w:p w14:paraId="0306DAE9" w14:textId="77777777" w:rsidR="00257790" w:rsidRDefault="00257790">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4.7.1.</w:t>
      </w:r>
      <w:r>
        <w:rPr>
          <w:rFonts w:asciiTheme="minorHAnsi" w:eastAsiaTheme="minorEastAsia" w:hAnsiTheme="minorHAnsi" w:cstheme="minorBidi"/>
          <w:noProof/>
          <w:color w:val="auto"/>
          <w:sz w:val="22"/>
          <w:szCs w:val="22"/>
          <w:lang w:eastAsia="nl-NL" w:bidi="ar-SA"/>
        </w:rPr>
        <w:tab/>
      </w:r>
      <w:r>
        <w:rPr>
          <w:noProof/>
        </w:rPr>
        <w:t>Bekabeling apparatuur</w:t>
      </w:r>
      <w:r>
        <w:rPr>
          <w:noProof/>
        </w:rPr>
        <w:tab/>
      </w:r>
      <w:r>
        <w:rPr>
          <w:noProof/>
        </w:rPr>
        <w:fldChar w:fldCharType="begin"/>
      </w:r>
      <w:r>
        <w:rPr>
          <w:noProof/>
        </w:rPr>
        <w:instrText xml:space="preserve"> PAGEREF _Toc38357099 \h </w:instrText>
      </w:r>
      <w:r>
        <w:rPr>
          <w:noProof/>
        </w:rPr>
      </w:r>
      <w:r>
        <w:rPr>
          <w:noProof/>
        </w:rPr>
        <w:fldChar w:fldCharType="separate"/>
      </w:r>
      <w:r>
        <w:rPr>
          <w:noProof/>
        </w:rPr>
        <w:t>24</w:t>
      </w:r>
      <w:r>
        <w:rPr>
          <w:noProof/>
        </w:rPr>
        <w:fldChar w:fldCharType="end"/>
      </w:r>
    </w:p>
    <w:p w14:paraId="3908DF2E" w14:textId="77777777" w:rsidR="00257790" w:rsidRDefault="00257790">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lastRenderedPageBreak/>
        <w:t>4.7.2.</w:t>
      </w:r>
      <w:r>
        <w:rPr>
          <w:rFonts w:asciiTheme="minorHAnsi" w:eastAsiaTheme="minorEastAsia" w:hAnsiTheme="minorHAnsi" w:cstheme="minorBidi"/>
          <w:noProof/>
          <w:color w:val="auto"/>
          <w:sz w:val="22"/>
          <w:szCs w:val="22"/>
          <w:lang w:eastAsia="nl-NL" w:bidi="ar-SA"/>
        </w:rPr>
        <w:tab/>
      </w:r>
      <w:r>
        <w:rPr>
          <w:noProof/>
        </w:rPr>
        <w:t>Voedingskabel</w:t>
      </w:r>
      <w:r>
        <w:rPr>
          <w:noProof/>
        </w:rPr>
        <w:tab/>
      </w:r>
      <w:r>
        <w:rPr>
          <w:noProof/>
        </w:rPr>
        <w:fldChar w:fldCharType="begin"/>
      </w:r>
      <w:r>
        <w:rPr>
          <w:noProof/>
        </w:rPr>
        <w:instrText xml:space="preserve"> PAGEREF _Toc38357100 \h </w:instrText>
      </w:r>
      <w:r>
        <w:rPr>
          <w:noProof/>
        </w:rPr>
      </w:r>
      <w:r>
        <w:rPr>
          <w:noProof/>
        </w:rPr>
        <w:fldChar w:fldCharType="separate"/>
      </w:r>
      <w:r>
        <w:rPr>
          <w:noProof/>
        </w:rPr>
        <w:t>25</w:t>
      </w:r>
      <w:r>
        <w:rPr>
          <w:noProof/>
        </w:rPr>
        <w:fldChar w:fldCharType="end"/>
      </w:r>
    </w:p>
    <w:p w14:paraId="2466CCF2" w14:textId="77777777" w:rsidR="00257790" w:rsidRDefault="00257790">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4.7.3.</w:t>
      </w:r>
      <w:r>
        <w:rPr>
          <w:rFonts w:asciiTheme="minorHAnsi" w:eastAsiaTheme="minorEastAsia" w:hAnsiTheme="minorHAnsi" w:cstheme="minorBidi"/>
          <w:noProof/>
          <w:color w:val="auto"/>
          <w:sz w:val="22"/>
          <w:szCs w:val="22"/>
          <w:lang w:eastAsia="nl-NL" w:bidi="ar-SA"/>
        </w:rPr>
        <w:tab/>
      </w:r>
      <w:r>
        <w:rPr>
          <w:noProof/>
        </w:rPr>
        <w:t>Aanleg leidingen in leidingwegen</w:t>
      </w:r>
      <w:r>
        <w:rPr>
          <w:noProof/>
        </w:rPr>
        <w:tab/>
      </w:r>
      <w:r>
        <w:rPr>
          <w:noProof/>
        </w:rPr>
        <w:fldChar w:fldCharType="begin"/>
      </w:r>
      <w:r>
        <w:rPr>
          <w:noProof/>
        </w:rPr>
        <w:instrText xml:space="preserve"> PAGEREF _Toc38357101 \h </w:instrText>
      </w:r>
      <w:r>
        <w:rPr>
          <w:noProof/>
        </w:rPr>
      </w:r>
      <w:r>
        <w:rPr>
          <w:noProof/>
        </w:rPr>
        <w:fldChar w:fldCharType="separate"/>
      </w:r>
      <w:r>
        <w:rPr>
          <w:noProof/>
        </w:rPr>
        <w:t>25</w:t>
      </w:r>
      <w:r>
        <w:rPr>
          <w:noProof/>
        </w:rPr>
        <w:fldChar w:fldCharType="end"/>
      </w:r>
    </w:p>
    <w:p w14:paraId="16D1133E"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4.8.</w:t>
      </w:r>
      <w:r>
        <w:rPr>
          <w:rFonts w:asciiTheme="minorHAnsi" w:eastAsiaTheme="minorEastAsia" w:hAnsiTheme="minorHAnsi" w:cstheme="minorBidi"/>
          <w:i w:val="0"/>
          <w:noProof/>
          <w:color w:val="auto"/>
          <w:sz w:val="22"/>
          <w:szCs w:val="22"/>
          <w:lang w:eastAsia="nl-NL" w:bidi="ar-SA"/>
        </w:rPr>
        <w:tab/>
      </w:r>
      <w:r>
        <w:rPr>
          <w:noProof/>
        </w:rPr>
        <w:t>COMMUNICATIE</w:t>
      </w:r>
      <w:r>
        <w:rPr>
          <w:noProof/>
        </w:rPr>
        <w:tab/>
      </w:r>
      <w:r>
        <w:rPr>
          <w:noProof/>
        </w:rPr>
        <w:fldChar w:fldCharType="begin"/>
      </w:r>
      <w:r>
        <w:rPr>
          <w:noProof/>
        </w:rPr>
        <w:instrText xml:space="preserve"> PAGEREF _Toc38357102 \h </w:instrText>
      </w:r>
      <w:r>
        <w:rPr>
          <w:noProof/>
        </w:rPr>
      </w:r>
      <w:r>
        <w:rPr>
          <w:noProof/>
        </w:rPr>
        <w:fldChar w:fldCharType="separate"/>
      </w:r>
      <w:r>
        <w:rPr>
          <w:noProof/>
        </w:rPr>
        <w:t>26</w:t>
      </w:r>
      <w:r>
        <w:rPr>
          <w:noProof/>
        </w:rPr>
        <w:fldChar w:fldCharType="end"/>
      </w:r>
    </w:p>
    <w:p w14:paraId="6DDBF542"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4.9.</w:t>
      </w:r>
      <w:r>
        <w:rPr>
          <w:rFonts w:asciiTheme="minorHAnsi" w:eastAsiaTheme="minorEastAsia" w:hAnsiTheme="minorHAnsi" w:cstheme="minorBidi"/>
          <w:i w:val="0"/>
          <w:noProof/>
          <w:color w:val="auto"/>
          <w:sz w:val="22"/>
          <w:szCs w:val="22"/>
          <w:lang w:eastAsia="nl-NL" w:bidi="ar-SA"/>
        </w:rPr>
        <w:tab/>
      </w:r>
      <w:r>
        <w:rPr>
          <w:noProof/>
        </w:rPr>
        <w:t>SYSTEEM INTEGRATIE</w:t>
      </w:r>
      <w:r>
        <w:rPr>
          <w:noProof/>
        </w:rPr>
        <w:tab/>
      </w:r>
      <w:r>
        <w:rPr>
          <w:noProof/>
        </w:rPr>
        <w:fldChar w:fldCharType="begin"/>
      </w:r>
      <w:r>
        <w:rPr>
          <w:noProof/>
        </w:rPr>
        <w:instrText xml:space="preserve"> PAGEREF _Toc38357103 \h </w:instrText>
      </w:r>
      <w:r>
        <w:rPr>
          <w:noProof/>
        </w:rPr>
      </w:r>
      <w:r>
        <w:rPr>
          <w:noProof/>
        </w:rPr>
        <w:fldChar w:fldCharType="separate"/>
      </w:r>
      <w:r>
        <w:rPr>
          <w:noProof/>
        </w:rPr>
        <w:t>26</w:t>
      </w:r>
      <w:r>
        <w:rPr>
          <w:noProof/>
        </w:rPr>
        <w:fldChar w:fldCharType="end"/>
      </w:r>
    </w:p>
    <w:p w14:paraId="2A5CC69C" w14:textId="77777777" w:rsidR="00257790" w:rsidRDefault="00257790">
      <w:pPr>
        <w:pStyle w:val="Inhopg2"/>
        <w:tabs>
          <w:tab w:val="left" w:pos="927"/>
          <w:tab w:val="right" w:leader="dot" w:pos="7729"/>
        </w:tabs>
        <w:rPr>
          <w:rFonts w:asciiTheme="minorHAnsi" w:eastAsiaTheme="minorEastAsia" w:hAnsiTheme="minorHAnsi" w:cstheme="minorBidi"/>
          <w:i w:val="0"/>
          <w:noProof/>
          <w:color w:val="auto"/>
          <w:sz w:val="22"/>
          <w:szCs w:val="22"/>
          <w:lang w:eastAsia="nl-NL" w:bidi="ar-SA"/>
        </w:rPr>
      </w:pPr>
      <w:r>
        <w:rPr>
          <w:noProof/>
        </w:rPr>
        <w:t>4.10.</w:t>
      </w:r>
      <w:r>
        <w:rPr>
          <w:rFonts w:asciiTheme="minorHAnsi" w:eastAsiaTheme="minorEastAsia" w:hAnsiTheme="minorHAnsi" w:cstheme="minorBidi"/>
          <w:i w:val="0"/>
          <w:noProof/>
          <w:color w:val="auto"/>
          <w:sz w:val="22"/>
          <w:szCs w:val="22"/>
          <w:lang w:eastAsia="nl-NL" w:bidi="ar-SA"/>
        </w:rPr>
        <w:tab/>
      </w:r>
      <w:r>
        <w:rPr>
          <w:noProof/>
        </w:rPr>
        <w:t>REGELAPPARATUUR</w:t>
      </w:r>
      <w:r>
        <w:rPr>
          <w:noProof/>
        </w:rPr>
        <w:tab/>
      </w:r>
      <w:r>
        <w:rPr>
          <w:noProof/>
        </w:rPr>
        <w:fldChar w:fldCharType="begin"/>
      </w:r>
      <w:r>
        <w:rPr>
          <w:noProof/>
        </w:rPr>
        <w:instrText xml:space="preserve"> PAGEREF _Toc38357104 \h </w:instrText>
      </w:r>
      <w:r>
        <w:rPr>
          <w:noProof/>
        </w:rPr>
      </w:r>
      <w:r>
        <w:rPr>
          <w:noProof/>
        </w:rPr>
        <w:fldChar w:fldCharType="separate"/>
      </w:r>
      <w:r>
        <w:rPr>
          <w:noProof/>
        </w:rPr>
        <w:t>28</w:t>
      </w:r>
      <w:r>
        <w:rPr>
          <w:noProof/>
        </w:rPr>
        <w:fldChar w:fldCharType="end"/>
      </w:r>
    </w:p>
    <w:p w14:paraId="443C1C39" w14:textId="77777777" w:rsidR="00257790" w:rsidRDefault="00257790">
      <w:pPr>
        <w:pStyle w:val="Inhopg2"/>
        <w:tabs>
          <w:tab w:val="left" w:pos="927"/>
          <w:tab w:val="right" w:leader="dot" w:pos="7729"/>
        </w:tabs>
        <w:rPr>
          <w:rFonts w:asciiTheme="minorHAnsi" w:eastAsiaTheme="minorEastAsia" w:hAnsiTheme="minorHAnsi" w:cstheme="minorBidi"/>
          <w:i w:val="0"/>
          <w:noProof/>
          <w:color w:val="auto"/>
          <w:sz w:val="22"/>
          <w:szCs w:val="22"/>
          <w:lang w:eastAsia="nl-NL" w:bidi="ar-SA"/>
        </w:rPr>
      </w:pPr>
      <w:r>
        <w:rPr>
          <w:noProof/>
        </w:rPr>
        <w:t>4.11.</w:t>
      </w:r>
      <w:r>
        <w:rPr>
          <w:rFonts w:asciiTheme="minorHAnsi" w:eastAsiaTheme="minorEastAsia" w:hAnsiTheme="minorHAnsi" w:cstheme="minorBidi"/>
          <w:i w:val="0"/>
          <w:noProof/>
          <w:color w:val="auto"/>
          <w:sz w:val="22"/>
          <w:szCs w:val="22"/>
          <w:lang w:eastAsia="nl-NL" w:bidi="ar-SA"/>
        </w:rPr>
        <w:tab/>
      </w:r>
      <w:r>
        <w:rPr>
          <w:noProof/>
        </w:rPr>
        <w:t>Bacnet regelaar</w:t>
      </w:r>
      <w:r>
        <w:rPr>
          <w:noProof/>
        </w:rPr>
        <w:tab/>
      </w:r>
      <w:r>
        <w:rPr>
          <w:noProof/>
        </w:rPr>
        <w:fldChar w:fldCharType="begin"/>
      </w:r>
      <w:r>
        <w:rPr>
          <w:noProof/>
        </w:rPr>
        <w:instrText xml:space="preserve"> PAGEREF _Toc38357105 \h </w:instrText>
      </w:r>
      <w:r>
        <w:rPr>
          <w:noProof/>
        </w:rPr>
      </w:r>
      <w:r>
        <w:rPr>
          <w:noProof/>
        </w:rPr>
        <w:fldChar w:fldCharType="separate"/>
      </w:r>
      <w:r>
        <w:rPr>
          <w:noProof/>
        </w:rPr>
        <w:t>28</w:t>
      </w:r>
      <w:r>
        <w:rPr>
          <w:noProof/>
        </w:rPr>
        <w:fldChar w:fldCharType="end"/>
      </w:r>
    </w:p>
    <w:p w14:paraId="51139078" w14:textId="77777777" w:rsidR="00257790" w:rsidRPr="00257790" w:rsidRDefault="00257790">
      <w:pPr>
        <w:pStyle w:val="Inhopg3"/>
        <w:tabs>
          <w:tab w:val="left" w:pos="1307"/>
          <w:tab w:val="right" w:leader="dot" w:pos="7729"/>
        </w:tabs>
        <w:rPr>
          <w:rFonts w:asciiTheme="minorHAnsi" w:eastAsiaTheme="minorEastAsia" w:hAnsiTheme="minorHAnsi" w:cstheme="minorBidi"/>
          <w:noProof/>
          <w:color w:val="auto"/>
          <w:sz w:val="22"/>
          <w:szCs w:val="22"/>
          <w:lang w:val="en-US" w:eastAsia="nl-NL" w:bidi="ar-SA"/>
        </w:rPr>
      </w:pPr>
      <w:r w:rsidRPr="00257790">
        <w:rPr>
          <w:noProof/>
          <w:lang w:val="en-US"/>
        </w:rPr>
        <w:t>4.11.1.</w:t>
      </w:r>
      <w:r w:rsidRPr="00257790">
        <w:rPr>
          <w:rFonts w:asciiTheme="minorHAnsi" w:eastAsiaTheme="minorEastAsia" w:hAnsiTheme="minorHAnsi" w:cstheme="minorBidi"/>
          <w:noProof/>
          <w:color w:val="auto"/>
          <w:sz w:val="22"/>
          <w:szCs w:val="22"/>
          <w:lang w:val="en-US" w:eastAsia="nl-NL" w:bidi="ar-SA"/>
        </w:rPr>
        <w:tab/>
      </w:r>
      <w:r w:rsidRPr="00257790">
        <w:rPr>
          <w:noProof/>
          <w:lang w:val="en-US"/>
        </w:rPr>
        <w:t>Algemeen</w:t>
      </w:r>
      <w:r w:rsidRPr="00257790">
        <w:rPr>
          <w:noProof/>
          <w:lang w:val="en-US"/>
        </w:rPr>
        <w:tab/>
      </w:r>
      <w:r>
        <w:rPr>
          <w:noProof/>
        </w:rPr>
        <w:fldChar w:fldCharType="begin"/>
      </w:r>
      <w:r w:rsidRPr="00257790">
        <w:rPr>
          <w:noProof/>
          <w:lang w:val="en-US"/>
        </w:rPr>
        <w:instrText xml:space="preserve"> PAGEREF _Toc38357106 \h </w:instrText>
      </w:r>
      <w:r>
        <w:rPr>
          <w:noProof/>
        </w:rPr>
      </w:r>
      <w:r>
        <w:rPr>
          <w:noProof/>
        </w:rPr>
        <w:fldChar w:fldCharType="separate"/>
      </w:r>
      <w:r w:rsidRPr="00257790">
        <w:rPr>
          <w:noProof/>
          <w:lang w:val="en-US"/>
        </w:rPr>
        <w:t>28</w:t>
      </w:r>
      <w:r>
        <w:rPr>
          <w:noProof/>
        </w:rPr>
        <w:fldChar w:fldCharType="end"/>
      </w:r>
    </w:p>
    <w:p w14:paraId="769A3CA8" w14:textId="77777777" w:rsidR="00257790" w:rsidRPr="00257790" w:rsidRDefault="00257790">
      <w:pPr>
        <w:pStyle w:val="Inhopg3"/>
        <w:tabs>
          <w:tab w:val="left" w:pos="1307"/>
          <w:tab w:val="right" w:leader="dot" w:pos="7729"/>
        </w:tabs>
        <w:rPr>
          <w:rFonts w:asciiTheme="minorHAnsi" w:eastAsiaTheme="minorEastAsia" w:hAnsiTheme="minorHAnsi" w:cstheme="minorBidi"/>
          <w:noProof/>
          <w:color w:val="auto"/>
          <w:sz w:val="22"/>
          <w:szCs w:val="22"/>
          <w:lang w:val="en-US" w:eastAsia="nl-NL" w:bidi="ar-SA"/>
        </w:rPr>
      </w:pPr>
      <w:r w:rsidRPr="007E5436">
        <w:rPr>
          <w:noProof/>
          <w:lang w:val="en-US"/>
        </w:rPr>
        <w:t>4.11.2.</w:t>
      </w:r>
      <w:r w:rsidRPr="00257790">
        <w:rPr>
          <w:rFonts w:asciiTheme="minorHAnsi" w:eastAsiaTheme="minorEastAsia" w:hAnsiTheme="minorHAnsi" w:cstheme="minorBidi"/>
          <w:noProof/>
          <w:color w:val="auto"/>
          <w:sz w:val="22"/>
          <w:szCs w:val="22"/>
          <w:lang w:val="en-US" w:eastAsia="nl-NL" w:bidi="ar-SA"/>
        </w:rPr>
        <w:tab/>
      </w:r>
      <w:r w:rsidRPr="00257790">
        <w:rPr>
          <w:noProof/>
          <w:lang w:val="en-US"/>
        </w:rPr>
        <w:t>BACnet</w:t>
      </w:r>
      <w:r w:rsidRPr="007E5436">
        <w:rPr>
          <w:noProof/>
          <w:lang w:val="en-US"/>
        </w:rPr>
        <w:t xml:space="preserve"> Building Controller (B-BC)</w:t>
      </w:r>
      <w:r w:rsidRPr="00257790">
        <w:rPr>
          <w:noProof/>
          <w:lang w:val="en-US"/>
        </w:rPr>
        <w:tab/>
      </w:r>
      <w:r>
        <w:rPr>
          <w:noProof/>
        </w:rPr>
        <w:fldChar w:fldCharType="begin"/>
      </w:r>
      <w:r w:rsidRPr="00257790">
        <w:rPr>
          <w:noProof/>
          <w:lang w:val="en-US"/>
        </w:rPr>
        <w:instrText xml:space="preserve"> PAGEREF _Toc38357107 \h </w:instrText>
      </w:r>
      <w:r>
        <w:rPr>
          <w:noProof/>
        </w:rPr>
      </w:r>
      <w:r>
        <w:rPr>
          <w:noProof/>
        </w:rPr>
        <w:fldChar w:fldCharType="separate"/>
      </w:r>
      <w:r w:rsidRPr="00257790">
        <w:rPr>
          <w:noProof/>
          <w:lang w:val="en-US"/>
        </w:rPr>
        <w:t>28</w:t>
      </w:r>
      <w:r>
        <w:rPr>
          <w:noProof/>
        </w:rPr>
        <w:fldChar w:fldCharType="end"/>
      </w:r>
    </w:p>
    <w:p w14:paraId="1615FCE8" w14:textId="77777777" w:rsidR="00257790" w:rsidRPr="00257790" w:rsidRDefault="00257790">
      <w:pPr>
        <w:pStyle w:val="Inhopg3"/>
        <w:tabs>
          <w:tab w:val="left" w:pos="1307"/>
          <w:tab w:val="right" w:leader="dot" w:pos="7729"/>
        </w:tabs>
        <w:rPr>
          <w:rFonts w:asciiTheme="minorHAnsi" w:eastAsiaTheme="minorEastAsia" w:hAnsiTheme="minorHAnsi" w:cstheme="minorBidi"/>
          <w:noProof/>
          <w:color w:val="auto"/>
          <w:sz w:val="22"/>
          <w:szCs w:val="22"/>
          <w:lang w:val="en-US" w:eastAsia="nl-NL" w:bidi="ar-SA"/>
        </w:rPr>
      </w:pPr>
      <w:r w:rsidRPr="007E5436">
        <w:rPr>
          <w:noProof/>
          <w:lang w:val="en-US"/>
        </w:rPr>
        <w:t>4.11.3.</w:t>
      </w:r>
      <w:r w:rsidRPr="00257790">
        <w:rPr>
          <w:rFonts w:asciiTheme="minorHAnsi" w:eastAsiaTheme="minorEastAsia" w:hAnsiTheme="minorHAnsi" w:cstheme="minorBidi"/>
          <w:noProof/>
          <w:color w:val="auto"/>
          <w:sz w:val="22"/>
          <w:szCs w:val="22"/>
          <w:lang w:val="en-US" w:eastAsia="nl-NL" w:bidi="ar-SA"/>
        </w:rPr>
        <w:tab/>
      </w:r>
      <w:r w:rsidRPr="007E5436">
        <w:rPr>
          <w:noProof/>
          <w:lang w:val="en-US"/>
        </w:rPr>
        <w:t xml:space="preserve">BACnet </w:t>
      </w:r>
      <w:r w:rsidRPr="00257790">
        <w:rPr>
          <w:noProof/>
          <w:lang w:val="en-US"/>
        </w:rPr>
        <w:t>Advanced</w:t>
      </w:r>
      <w:r w:rsidRPr="007E5436">
        <w:rPr>
          <w:noProof/>
          <w:lang w:val="en-US"/>
        </w:rPr>
        <w:t xml:space="preserve"> Application Controller (B-AAC)</w:t>
      </w:r>
      <w:r w:rsidRPr="00257790">
        <w:rPr>
          <w:noProof/>
          <w:lang w:val="en-US"/>
        </w:rPr>
        <w:tab/>
      </w:r>
      <w:r>
        <w:rPr>
          <w:noProof/>
        </w:rPr>
        <w:fldChar w:fldCharType="begin"/>
      </w:r>
      <w:r w:rsidRPr="00257790">
        <w:rPr>
          <w:noProof/>
          <w:lang w:val="en-US"/>
        </w:rPr>
        <w:instrText xml:space="preserve"> PAGEREF _Toc38357108 \h </w:instrText>
      </w:r>
      <w:r>
        <w:rPr>
          <w:noProof/>
        </w:rPr>
      </w:r>
      <w:r>
        <w:rPr>
          <w:noProof/>
        </w:rPr>
        <w:fldChar w:fldCharType="separate"/>
      </w:r>
      <w:r w:rsidRPr="00257790">
        <w:rPr>
          <w:noProof/>
          <w:lang w:val="en-US"/>
        </w:rPr>
        <w:t>29</w:t>
      </w:r>
      <w:r>
        <w:rPr>
          <w:noProof/>
        </w:rPr>
        <w:fldChar w:fldCharType="end"/>
      </w:r>
    </w:p>
    <w:p w14:paraId="64941E21" w14:textId="77777777" w:rsidR="00257790" w:rsidRDefault="00257790">
      <w:pPr>
        <w:pStyle w:val="Inhopg3"/>
        <w:tabs>
          <w:tab w:val="left" w:pos="1307"/>
          <w:tab w:val="right" w:leader="dot" w:pos="7729"/>
        </w:tabs>
        <w:rPr>
          <w:rFonts w:asciiTheme="minorHAnsi" w:eastAsiaTheme="minorEastAsia" w:hAnsiTheme="minorHAnsi" w:cstheme="minorBidi"/>
          <w:noProof/>
          <w:color w:val="auto"/>
          <w:sz w:val="22"/>
          <w:szCs w:val="22"/>
          <w:lang w:eastAsia="nl-NL" w:bidi="ar-SA"/>
        </w:rPr>
      </w:pPr>
      <w:r>
        <w:rPr>
          <w:noProof/>
        </w:rPr>
        <w:t>4.11.4.</w:t>
      </w:r>
      <w:r>
        <w:rPr>
          <w:rFonts w:asciiTheme="minorHAnsi" w:eastAsiaTheme="minorEastAsia" w:hAnsiTheme="minorHAnsi" w:cstheme="minorBidi"/>
          <w:noProof/>
          <w:color w:val="auto"/>
          <w:sz w:val="22"/>
          <w:szCs w:val="22"/>
          <w:lang w:eastAsia="nl-NL" w:bidi="ar-SA"/>
        </w:rPr>
        <w:tab/>
      </w:r>
      <w:r>
        <w:rPr>
          <w:noProof/>
        </w:rPr>
        <w:t>BACnet Application Specific Controller (B-ASC)</w:t>
      </w:r>
      <w:r>
        <w:rPr>
          <w:noProof/>
        </w:rPr>
        <w:tab/>
      </w:r>
      <w:r>
        <w:rPr>
          <w:noProof/>
        </w:rPr>
        <w:fldChar w:fldCharType="begin"/>
      </w:r>
      <w:r>
        <w:rPr>
          <w:noProof/>
        </w:rPr>
        <w:instrText xml:space="preserve"> PAGEREF _Toc38357109 \h </w:instrText>
      </w:r>
      <w:r>
        <w:rPr>
          <w:noProof/>
        </w:rPr>
      </w:r>
      <w:r>
        <w:rPr>
          <w:noProof/>
        </w:rPr>
        <w:fldChar w:fldCharType="separate"/>
      </w:r>
      <w:r>
        <w:rPr>
          <w:noProof/>
        </w:rPr>
        <w:t>30</w:t>
      </w:r>
      <w:r>
        <w:rPr>
          <w:noProof/>
        </w:rPr>
        <w:fldChar w:fldCharType="end"/>
      </w:r>
    </w:p>
    <w:p w14:paraId="2154CDA1" w14:textId="77777777" w:rsidR="00257790" w:rsidRDefault="00257790">
      <w:pPr>
        <w:pStyle w:val="Inhopg2"/>
        <w:tabs>
          <w:tab w:val="left" w:pos="927"/>
          <w:tab w:val="right" w:leader="dot" w:pos="7729"/>
        </w:tabs>
        <w:rPr>
          <w:rFonts w:asciiTheme="minorHAnsi" w:eastAsiaTheme="minorEastAsia" w:hAnsiTheme="minorHAnsi" w:cstheme="minorBidi"/>
          <w:i w:val="0"/>
          <w:noProof/>
          <w:color w:val="auto"/>
          <w:sz w:val="22"/>
          <w:szCs w:val="22"/>
          <w:lang w:eastAsia="nl-NL" w:bidi="ar-SA"/>
        </w:rPr>
      </w:pPr>
      <w:r>
        <w:rPr>
          <w:noProof/>
        </w:rPr>
        <w:t>4.12.</w:t>
      </w:r>
      <w:r>
        <w:rPr>
          <w:rFonts w:asciiTheme="minorHAnsi" w:eastAsiaTheme="minorEastAsia" w:hAnsiTheme="minorHAnsi" w:cstheme="minorBidi"/>
          <w:i w:val="0"/>
          <w:noProof/>
          <w:color w:val="auto"/>
          <w:sz w:val="22"/>
          <w:szCs w:val="22"/>
          <w:lang w:eastAsia="nl-NL" w:bidi="ar-SA"/>
        </w:rPr>
        <w:tab/>
      </w:r>
      <w:r>
        <w:rPr>
          <w:noProof/>
        </w:rPr>
        <w:t>Priva regelaars</w:t>
      </w:r>
      <w:r>
        <w:rPr>
          <w:noProof/>
        </w:rPr>
        <w:tab/>
      </w:r>
      <w:r>
        <w:rPr>
          <w:noProof/>
        </w:rPr>
        <w:fldChar w:fldCharType="begin"/>
      </w:r>
      <w:r>
        <w:rPr>
          <w:noProof/>
        </w:rPr>
        <w:instrText xml:space="preserve"> PAGEREF _Toc38357110 \h </w:instrText>
      </w:r>
      <w:r>
        <w:rPr>
          <w:noProof/>
        </w:rPr>
      </w:r>
      <w:r>
        <w:rPr>
          <w:noProof/>
        </w:rPr>
        <w:fldChar w:fldCharType="separate"/>
      </w:r>
      <w:r>
        <w:rPr>
          <w:noProof/>
        </w:rPr>
        <w:t>32</w:t>
      </w:r>
      <w:r>
        <w:rPr>
          <w:noProof/>
        </w:rPr>
        <w:fldChar w:fldCharType="end"/>
      </w:r>
    </w:p>
    <w:p w14:paraId="4D6153B5" w14:textId="77777777" w:rsidR="00257790" w:rsidRDefault="00257790">
      <w:pPr>
        <w:pStyle w:val="Inhopg3"/>
        <w:tabs>
          <w:tab w:val="right" w:leader="dot" w:pos="7729"/>
        </w:tabs>
        <w:rPr>
          <w:rFonts w:asciiTheme="minorHAnsi" w:eastAsiaTheme="minorEastAsia" w:hAnsiTheme="minorHAnsi" w:cstheme="minorBidi"/>
          <w:noProof/>
          <w:color w:val="auto"/>
          <w:sz w:val="22"/>
          <w:szCs w:val="22"/>
          <w:lang w:eastAsia="nl-NL" w:bidi="ar-SA"/>
        </w:rPr>
      </w:pPr>
      <w:r>
        <w:rPr>
          <w:noProof/>
        </w:rPr>
        <w:t>Algemeen</w:t>
      </w:r>
      <w:r>
        <w:rPr>
          <w:noProof/>
        </w:rPr>
        <w:tab/>
      </w:r>
      <w:r>
        <w:rPr>
          <w:noProof/>
        </w:rPr>
        <w:fldChar w:fldCharType="begin"/>
      </w:r>
      <w:r>
        <w:rPr>
          <w:noProof/>
        </w:rPr>
        <w:instrText xml:space="preserve"> PAGEREF _Toc38357111 \h </w:instrText>
      </w:r>
      <w:r>
        <w:rPr>
          <w:noProof/>
        </w:rPr>
      </w:r>
      <w:r>
        <w:rPr>
          <w:noProof/>
        </w:rPr>
        <w:fldChar w:fldCharType="separate"/>
      </w:r>
      <w:r>
        <w:rPr>
          <w:noProof/>
        </w:rPr>
        <w:t>32</w:t>
      </w:r>
      <w:r>
        <w:rPr>
          <w:noProof/>
        </w:rPr>
        <w:fldChar w:fldCharType="end"/>
      </w:r>
    </w:p>
    <w:p w14:paraId="29D525C4" w14:textId="77777777" w:rsidR="00257790" w:rsidRDefault="00257790">
      <w:pPr>
        <w:pStyle w:val="Inhopg2"/>
        <w:tabs>
          <w:tab w:val="left" w:pos="927"/>
          <w:tab w:val="right" w:leader="dot" w:pos="7729"/>
        </w:tabs>
        <w:rPr>
          <w:rFonts w:asciiTheme="minorHAnsi" w:eastAsiaTheme="minorEastAsia" w:hAnsiTheme="minorHAnsi" w:cstheme="minorBidi"/>
          <w:i w:val="0"/>
          <w:noProof/>
          <w:color w:val="auto"/>
          <w:sz w:val="22"/>
          <w:szCs w:val="22"/>
          <w:lang w:eastAsia="nl-NL" w:bidi="ar-SA"/>
        </w:rPr>
      </w:pPr>
      <w:r>
        <w:rPr>
          <w:noProof/>
        </w:rPr>
        <w:t>4.13.</w:t>
      </w:r>
      <w:r>
        <w:rPr>
          <w:rFonts w:asciiTheme="minorHAnsi" w:eastAsiaTheme="minorEastAsia" w:hAnsiTheme="minorHAnsi" w:cstheme="minorBidi"/>
          <w:i w:val="0"/>
          <w:noProof/>
          <w:color w:val="auto"/>
          <w:sz w:val="22"/>
          <w:szCs w:val="22"/>
          <w:lang w:eastAsia="nl-NL" w:bidi="ar-SA"/>
        </w:rPr>
        <w:tab/>
      </w:r>
      <w:r>
        <w:rPr>
          <w:noProof/>
        </w:rPr>
        <w:t>Reserve in- en uitgangen</w:t>
      </w:r>
      <w:r>
        <w:rPr>
          <w:noProof/>
        </w:rPr>
        <w:tab/>
      </w:r>
      <w:r>
        <w:rPr>
          <w:noProof/>
        </w:rPr>
        <w:fldChar w:fldCharType="begin"/>
      </w:r>
      <w:r>
        <w:rPr>
          <w:noProof/>
        </w:rPr>
        <w:instrText xml:space="preserve"> PAGEREF _Toc38357112 \h </w:instrText>
      </w:r>
      <w:r>
        <w:rPr>
          <w:noProof/>
        </w:rPr>
      </w:r>
      <w:r>
        <w:rPr>
          <w:noProof/>
        </w:rPr>
        <w:fldChar w:fldCharType="separate"/>
      </w:r>
      <w:r>
        <w:rPr>
          <w:noProof/>
        </w:rPr>
        <w:t>32</w:t>
      </w:r>
      <w:r>
        <w:rPr>
          <w:noProof/>
        </w:rPr>
        <w:fldChar w:fldCharType="end"/>
      </w:r>
    </w:p>
    <w:p w14:paraId="71168FF7" w14:textId="77777777" w:rsidR="00257790" w:rsidRDefault="00257790">
      <w:pPr>
        <w:pStyle w:val="Inhopg2"/>
        <w:tabs>
          <w:tab w:val="left" w:pos="927"/>
          <w:tab w:val="right" w:leader="dot" w:pos="7729"/>
        </w:tabs>
        <w:rPr>
          <w:rFonts w:asciiTheme="minorHAnsi" w:eastAsiaTheme="minorEastAsia" w:hAnsiTheme="minorHAnsi" w:cstheme="minorBidi"/>
          <w:i w:val="0"/>
          <w:noProof/>
          <w:color w:val="auto"/>
          <w:sz w:val="22"/>
          <w:szCs w:val="22"/>
          <w:lang w:eastAsia="nl-NL" w:bidi="ar-SA"/>
        </w:rPr>
      </w:pPr>
      <w:r>
        <w:rPr>
          <w:noProof/>
        </w:rPr>
        <w:t>4.14.</w:t>
      </w:r>
      <w:r>
        <w:rPr>
          <w:rFonts w:asciiTheme="minorHAnsi" w:eastAsiaTheme="minorEastAsia" w:hAnsiTheme="minorHAnsi" w:cstheme="minorBidi"/>
          <w:i w:val="0"/>
          <w:noProof/>
          <w:color w:val="auto"/>
          <w:sz w:val="22"/>
          <w:szCs w:val="22"/>
          <w:lang w:eastAsia="nl-NL" w:bidi="ar-SA"/>
        </w:rPr>
        <w:tab/>
      </w:r>
      <w:r>
        <w:rPr>
          <w:noProof/>
        </w:rPr>
        <w:t>SOFTWARE</w:t>
      </w:r>
      <w:r>
        <w:rPr>
          <w:noProof/>
        </w:rPr>
        <w:tab/>
      </w:r>
      <w:r>
        <w:rPr>
          <w:noProof/>
        </w:rPr>
        <w:fldChar w:fldCharType="begin"/>
      </w:r>
      <w:r>
        <w:rPr>
          <w:noProof/>
        </w:rPr>
        <w:instrText xml:space="preserve"> PAGEREF _Toc38357113 \h </w:instrText>
      </w:r>
      <w:r>
        <w:rPr>
          <w:noProof/>
        </w:rPr>
      </w:r>
      <w:r>
        <w:rPr>
          <w:noProof/>
        </w:rPr>
        <w:fldChar w:fldCharType="separate"/>
      </w:r>
      <w:r>
        <w:rPr>
          <w:noProof/>
        </w:rPr>
        <w:t>32</w:t>
      </w:r>
      <w:r>
        <w:rPr>
          <w:noProof/>
        </w:rPr>
        <w:fldChar w:fldCharType="end"/>
      </w:r>
    </w:p>
    <w:p w14:paraId="099DE6AD" w14:textId="77777777" w:rsidR="00257790" w:rsidRDefault="00257790">
      <w:pPr>
        <w:pStyle w:val="Inhopg2"/>
        <w:tabs>
          <w:tab w:val="left" w:pos="927"/>
          <w:tab w:val="right" w:leader="dot" w:pos="7729"/>
        </w:tabs>
        <w:rPr>
          <w:rFonts w:asciiTheme="minorHAnsi" w:eastAsiaTheme="minorEastAsia" w:hAnsiTheme="minorHAnsi" w:cstheme="minorBidi"/>
          <w:i w:val="0"/>
          <w:noProof/>
          <w:color w:val="auto"/>
          <w:sz w:val="22"/>
          <w:szCs w:val="22"/>
          <w:lang w:eastAsia="nl-NL" w:bidi="ar-SA"/>
        </w:rPr>
      </w:pPr>
      <w:r>
        <w:rPr>
          <w:noProof/>
        </w:rPr>
        <w:t>4.15.</w:t>
      </w:r>
      <w:r>
        <w:rPr>
          <w:rFonts w:asciiTheme="minorHAnsi" w:eastAsiaTheme="minorEastAsia" w:hAnsiTheme="minorHAnsi" w:cstheme="minorBidi"/>
          <w:i w:val="0"/>
          <w:noProof/>
          <w:color w:val="auto"/>
          <w:sz w:val="22"/>
          <w:szCs w:val="22"/>
          <w:lang w:eastAsia="nl-NL" w:bidi="ar-SA"/>
        </w:rPr>
        <w:tab/>
      </w:r>
      <w:r>
        <w:rPr>
          <w:noProof/>
        </w:rPr>
        <w:t>VELDAPPARATUUR</w:t>
      </w:r>
      <w:r>
        <w:rPr>
          <w:noProof/>
        </w:rPr>
        <w:tab/>
      </w:r>
      <w:r>
        <w:rPr>
          <w:noProof/>
        </w:rPr>
        <w:fldChar w:fldCharType="begin"/>
      </w:r>
      <w:r>
        <w:rPr>
          <w:noProof/>
        </w:rPr>
        <w:instrText xml:space="preserve"> PAGEREF _Toc38357114 \h </w:instrText>
      </w:r>
      <w:r>
        <w:rPr>
          <w:noProof/>
        </w:rPr>
      </w:r>
      <w:r>
        <w:rPr>
          <w:noProof/>
        </w:rPr>
        <w:fldChar w:fldCharType="separate"/>
      </w:r>
      <w:r>
        <w:rPr>
          <w:noProof/>
        </w:rPr>
        <w:t>34</w:t>
      </w:r>
      <w:r>
        <w:rPr>
          <w:noProof/>
        </w:rPr>
        <w:fldChar w:fldCharType="end"/>
      </w:r>
    </w:p>
    <w:p w14:paraId="09A73CB7" w14:textId="77777777" w:rsidR="00257790" w:rsidRDefault="00257790">
      <w:pPr>
        <w:pStyle w:val="Inhopg3"/>
        <w:tabs>
          <w:tab w:val="left" w:pos="1307"/>
          <w:tab w:val="right" w:leader="dot" w:pos="7729"/>
        </w:tabs>
        <w:rPr>
          <w:rFonts w:asciiTheme="minorHAnsi" w:eastAsiaTheme="minorEastAsia" w:hAnsiTheme="minorHAnsi" w:cstheme="minorBidi"/>
          <w:noProof/>
          <w:color w:val="auto"/>
          <w:sz w:val="22"/>
          <w:szCs w:val="22"/>
          <w:lang w:eastAsia="nl-NL" w:bidi="ar-SA"/>
        </w:rPr>
      </w:pPr>
      <w:r>
        <w:rPr>
          <w:noProof/>
        </w:rPr>
        <w:t>4.15.1.</w:t>
      </w:r>
      <w:r>
        <w:rPr>
          <w:rFonts w:asciiTheme="minorHAnsi" w:eastAsiaTheme="minorEastAsia" w:hAnsiTheme="minorHAnsi" w:cstheme="minorBidi"/>
          <w:noProof/>
          <w:color w:val="auto"/>
          <w:sz w:val="22"/>
          <w:szCs w:val="22"/>
          <w:lang w:eastAsia="nl-NL" w:bidi="ar-SA"/>
        </w:rPr>
        <w:tab/>
      </w:r>
      <w:r>
        <w:rPr>
          <w:noProof/>
        </w:rPr>
        <w:t>MEETORGANEN EN OPNEMERS</w:t>
      </w:r>
      <w:r>
        <w:rPr>
          <w:noProof/>
        </w:rPr>
        <w:tab/>
      </w:r>
      <w:r>
        <w:rPr>
          <w:noProof/>
        </w:rPr>
        <w:fldChar w:fldCharType="begin"/>
      </w:r>
      <w:r>
        <w:rPr>
          <w:noProof/>
        </w:rPr>
        <w:instrText xml:space="preserve"> PAGEREF _Toc38357115 \h </w:instrText>
      </w:r>
      <w:r>
        <w:rPr>
          <w:noProof/>
        </w:rPr>
      </w:r>
      <w:r>
        <w:rPr>
          <w:noProof/>
        </w:rPr>
        <w:fldChar w:fldCharType="separate"/>
      </w:r>
      <w:r>
        <w:rPr>
          <w:noProof/>
        </w:rPr>
        <w:t>34</w:t>
      </w:r>
      <w:r>
        <w:rPr>
          <w:noProof/>
        </w:rPr>
        <w:fldChar w:fldCharType="end"/>
      </w:r>
    </w:p>
    <w:p w14:paraId="6FD0DEFE" w14:textId="77777777" w:rsidR="00257790" w:rsidRDefault="00257790">
      <w:pPr>
        <w:pStyle w:val="Inhopg3"/>
        <w:tabs>
          <w:tab w:val="left" w:pos="1307"/>
          <w:tab w:val="right" w:leader="dot" w:pos="7729"/>
        </w:tabs>
        <w:rPr>
          <w:rFonts w:asciiTheme="minorHAnsi" w:eastAsiaTheme="minorEastAsia" w:hAnsiTheme="minorHAnsi" w:cstheme="minorBidi"/>
          <w:noProof/>
          <w:color w:val="auto"/>
          <w:sz w:val="22"/>
          <w:szCs w:val="22"/>
          <w:lang w:eastAsia="nl-NL" w:bidi="ar-SA"/>
        </w:rPr>
      </w:pPr>
      <w:r>
        <w:rPr>
          <w:noProof/>
        </w:rPr>
        <w:t>4.15.2.</w:t>
      </w:r>
      <w:r>
        <w:rPr>
          <w:rFonts w:asciiTheme="minorHAnsi" w:eastAsiaTheme="minorEastAsia" w:hAnsiTheme="minorHAnsi" w:cstheme="minorBidi"/>
          <w:noProof/>
          <w:color w:val="auto"/>
          <w:sz w:val="22"/>
          <w:szCs w:val="22"/>
          <w:lang w:eastAsia="nl-NL" w:bidi="ar-SA"/>
        </w:rPr>
        <w:tab/>
      </w:r>
      <w:r>
        <w:rPr>
          <w:noProof/>
        </w:rPr>
        <w:t>CORRIGERENDE ORGANEN</w:t>
      </w:r>
      <w:r>
        <w:rPr>
          <w:noProof/>
        </w:rPr>
        <w:tab/>
      </w:r>
      <w:r>
        <w:rPr>
          <w:noProof/>
        </w:rPr>
        <w:fldChar w:fldCharType="begin"/>
      </w:r>
      <w:r>
        <w:rPr>
          <w:noProof/>
        </w:rPr>
        <w:instrText xml:space="preserve"> PAGEREF _Toc38357116 \h </w:instrText>
      </w:r>
      <w:r>
        <w:rPr>
          <w:noProof/>
        </w:rPr>
      </w:r>
      <w:r>
        <w:rPr>
          <w:noProof/>
        </w:rPr>
        <w:fldChar w:fldCharType="separate"/>
      </w:r>
      <w:r>
        <w:rPr>
          <w:noProof/>
        </w:rPr>
        <w:t>34</w:t>
      </w:r>
      <w:r>
        <w:rPr>
          <w:noProof/>
        </w:rPr>
        <w:fldChar w:fldCharType="end"/>
      </w:r>
    </w:p>
    <w:p w14:paraId="3B079E0D" w14:textId="77777777" w:rsidR="00257790" w:rsidRDefault="00257790">
      <w:pPr>
        <w:pStyle w:val="Inhopg2"/>
        <w:tabs>
          <w:tab w:val="left" w:pos="927"/>
          <w:tab w:val="right" w:leader="dot" w:pos="7729"/>
        </w:tabs>
        <w:rPr>
          <w:rFonts w:asciiTheme="minorHAnsi" w:eastAsiaTheme="minorEastAsia" w:hAnsiTheme="minorHAnsi" w:cstheme="minorBidi"/>
          <w:i w:val="0"/>
          <w:noProof/>
          <w:color w:val="auto"/>
          <w:sz w:val="22"/>
          <w:szCs w:val="22"/>
          <w:lang w:eastAsia="nl-NL" w:bidi="ar-SA"/>
        </w:rPr>
      </w:pPr>
      <w:r>
        <w:rPr>
          <w:noProof/>
        </w:rPr>
        <w:t>4.16.</w:t>
      </w:r>
      <w:r>
        <w:rPr>
          <w:rFonts w:asciiTheme="minorHAnsi" w:eastAsiaTheme="minorEastAsia" w:hAnsiTheme="minorHAnsi" w:cstheme="minorBidi"/>
          <w:i w:val="0"/>
          <w:noProof/>
          <w:color w:val="auto"/>
          <w:sz w:val="22"/>
          <w:szCs w:val="22"/>
          <w:lang w:eastAsia="nl-NL" w:bidi="ar-SA"/>
        </w:rPr>
        <w:tab/>
      </w:r>
      <w:r>
        <w:rPr>
          <w:noProof/>
        </w:rPr>
        <w:t>BEKABELING</w:t>
      </w:r>
      <w:r>
        <w:rPr>
          <w:noProof/>
        </w:rPr>
        <w:tab/>
      </w:r>
      <w:r>
        <w:rPr>
          <w:noProof/>
        </w:rPr>
        <w:fldChar w:fldCharType="begin"/>
      </w:r>
      <w:r>
        <w:rPr>
          <w:noProof/>
        </w:rPr>
        <w:instrText xml:space="preserve"> PAGEREF _Toc38357117 \h </w:instrText>
      </w:r>
      <w:r>
        <w:rPr>
          <w:noProof/>
        </w:rPr>
      </w:r>
      <w:r>
        <w:rPr>
          <w:noProof/>
        </w:rPr>
        <w:fldChar w:fldCharType="separate"/>
      </w:r>
      <w:r>
        <w:rPr>
          <w:noProof/>
        </w:rPr>
        <w:t>35</w:t>
      </w:r>
      <w:r>
        <w:rPr>
          <w:noProof/>
        </w:rPr>
        <w:fldChar w:fldCharType="end"/>
      </w:r>
    </w:p>
    <w:p w14:paraId="2E47223B" w14:textId="77777777" w:rsidR="005D2509" w:rsidRPr="00B144D8" w:rsidRDefault="005D2509">
      <w:r w:rsidRPr="00B144D8">
        <w:fldChar w:fldCharType="end"/>
      </w:r>
    </w:p>
    <w:p w14:paraId="79F8EC2D" w14:textId="77777777" w:rsidR="00ED3743" w:rsidRPr="00B144D8" w:rsidRDefault="00ED3743">
      <w:r w:rsidRPr="00B144D8">
        <w:br w:type="page"/>
      </w:r>
    </w:p>
    <w:p w14:paraId="5D8963C5" w14:textId="77777777" w:rsidR="007305D0" w:rsidRPr="00AF7449" w:rsidRDefault="007305D0" w:rsidP="007305D0">
      <w:pPr>
        <w:pStyle w:val="RapportNiveau1zonderNummering"/>
      </w:pPr>
      <w:bookmarkStart w:id="0" w:name="_Toc38357066"/>
      <w:r>
        <w:lastRenderedPageBreak/>
        <w:t>Samenvatting</w:t>
      </w:r>
      <w:bookmarkEnd w:id="0"/>
    </w:p>
    <w:p w14:paraId="7AC56C48" w14:textId="77777777" w:rsidR="007305D0" w:rsidRDefault="007305D0" w:rsidP="007305D0">
      <w:r>
        <w:t>Goed ontworpen, ingestelde en onderhouden technische installaties houden het gebouw op ontwerpconditie en voorkomen zo onnodig hoge operationele kosten.</w:t>
      </w:r>
    </w:p>
    <w:p w14:paraId="02D7FFB2" w14:textId="77777777" w:rsidR="007305D0" w:rsidRDefault="007305D0" w:rsidP="007305D0">
      <w:r>
        <w:t>Een gebouwbeheersysteem (GBS) is het aangewezen instrument voor het regelen, besturen en beheren van deze installaties.</w:t>
      </w:r>
    </w:p>
    <w:p w14:paraId="3378F4C1" w14:textId="77777777" w:rsidR="00A66B49" w:rsidRDefault="00A66B49" w:rsidP="007305D0"/>
    <w:p w14:paraId="42526695" w14:textId="77777777" w:rsidR="007305D0" w:rsidRPr="00AF7449" w:rsidRDefault="007305D0" w:rsidP="007305D0">
      <w:r w:rsidRPr="00AF7449">
        <w:t>In dit document is het geheel van leveranties en werkzaamheden, nodig voor het in het werk brengen en bedrijf gereed maken van</w:t>
      </w:r>
      <w:r>
        <w:t xml:space="preserve"> </w:t>
      </w:r>
      <w:r w:rsidRPr="00AF7449">
        <w:t>regeltechnische installatie</w:t>
      </w:r>
      <w:r>
        <w:t xml:space="preserve">s alsmede het leveren en bedrijfsvaardig opleveren van het GBS </w:t>
      </w:r>
      <w:r w:rsidRPr="00AF7449">
        <w:t>omschreven</w:t>
      </w:r>
      <w:r>
        <w:t>. D</w:t>
      </w:r>
      <w:r w:rsidRPr="00AF7449">
        <w:t>e verschillende hoofdstukken kunnen derhalve niet als zelfstandige artikelen worden gelezen.</w:t>
      </w:r>
    </w:p>
    <w:p w14:paraId="6E364422" w14:textId="77777777" w:rsidR="007305D0" w:rsidRDefault="007305D0" w:rsidP="007305D0"/>
    <w:p w14:paraId="32E0BCAC" w14:textId="77777777" w:rsidR="007305D0" w:rsidRPr="00AF7449" w:rsidRDefault="007305D0" w:rsidP="007305D0"/>
    <w:p w14:paraId="72B2D0BF" w14:textId="77777777" w:rsidR="005058B6" w:rsidRDefault="005058B6" w:rsidP="00ED3743">
      <w:pPr>
        <w:pStyle w:val="RapportNiveau1zonderNummering"/>
      </w:pPr>
    </w:p>
    <w:p w14:paraId="50FF2D6A" w14:textId="77777777" w:rsidR="007305D0" w:rsidRDefault="007305D0">
      <w:pPr>
        <w:spacing w:after="200"/>
        <w:rPr>
          <w:color w:val="000000"/>
          <w:sz w:val="24"/>
          <w:szCs w:val="24"/>
        </w:rPr>
      </w:pPr>
      <w:r>
        <w:br w:type="page"/>
      </w:r>
    </w:p>
    <w:p w14:paraId="687E296D" w14:textId="77777777" w:rsidR="00ED3743" w:rsidRDefault="00ED3743" w:rsidP="00ED3743">
      <w:pPr>
        <w:pStyle w:val="RapportNiveau1zonderNummering"/>
      </w:pPr>
      <w:bookmarkStart w:id="1" w:name="_Toc38357067"/>
      <w:r>
        <w:lastRenderedPageBreak/>
        <w:t>V</w:t>
      </w:r>
      <w:r w:rsidR="00AF7449">
        <w:t>ersiebeheer</w:t>
      </w:r>
      <w:bookmarkEnd w:id="1"/>
    </w:p>
    <w:p w14:paraId="4B082658" w14:textId="77777777" w:rsidR="00ED3743" w:rsidRDefault="00ED3743" w:rsidP="00ED3743"/>
    <w:tbl>
      <w:tblPr>
        <w:tblW w:w="8188" w:type="dxa"/>
        <w:tblLayout w:type="fixed"/>
        <w:tblLook w:val="04A0" w:firstRow="1" w:lastRow="0" w:firstColumn="1" w:lastColumn="0" w:noHBand="0" w:noVBand="1"/>
      </w:tblPr>
      <w:tblGrid>
        <w:gridCol w:w="675"/>
        <w:gridCol w:w="1560"/>
        <w:gridCol w:w="4394"/>
        <w:gridCol w:w="1559"/>
      </w:tblGrid>
      <w:tr w:rsidR="00ED3743" w:rsidRPr="00ED3743" w14:paraId="2E719755" w14:textId="77777777" w:rsidTr="00ED3743">
        <w:tc>
          <w:tcPr>
            <w:tcW w:w="675" w:type="dxa"/>
          </w:tcPr>
          <w:p w14:paraId="12B3DF74" w14:textId="77777777" w:rsidR="00ED3743" w:rsidRPr="00ED3743" w:rsidRDefault="00ED3743" w:rsidP="005176DF">
            <w:r w:rsidRPr="00ED3743">
              <w:t>1.0</w:t>
            </w:r>
          </w:p>
        </w:tc>
        <w:tc>
          <w:tcPr>
            <w:tcW w:w="1560" w:type="dxa"/>
          </w:tcPr>
          <w:p w14:paraId="199024AF" w14:textId="77777777" w:rsidR="00ED3743" w:rsidRPr="00ED3743" w:rsidRDefault="003618B7" w:rsidP="005176DF">
            <w:r>
              <w:t>20</w:t>
            </w:r>
            <w:r w:rsidR="00A66B49">
              <w:t>-01-2021</w:t>
            </w:r>
          </w:p>
        </w:tc>
        <w:tc>
          <w:tcPr>
            <w:tcW w:w="4394" w:type="dxa"/>
          </w:tcPr>
          <w:p w14:paraId="49DC0240" w14:textId="77777777" w:rsidR="00ED3743" w:rsidRPr="00ED3743" w:rsidRDefault="00ED3743" w:rsidP="005176DF">
            <w:r w:rsidRPr="00ED3743">
              <w:t>startdocument</w:t>
            </w:r>
          </w:p>
        </w:tc>
        <w:tc>
          <w:tcPr>
            <w:tcW w:w="1559" w:type="dxa"/>
          </w:tcPr>
          <w:p w14:paraId="184F1F54" w14:textId="77777777" w:rsidR="00ED3743" w:rsidRPr="00ED3743" w:rsidRDefault="00ED3743" w:rsidP="005176DF">
            <w:r w:rsidRPr="00ED3743">
              <w:t>J. Eekhuis</w:t>
            </w:r>
          </w:p>
        </w:tc>
      </w:tr>
      <w:tr w:rsidR="00C962DF" w:rsidRPr="00ED3743" w14:paraId="121CB9A4" w14:textId="77777777" w:rsidTr="00ED3743">
        <w:tc>
          <w:tcPr>
            <w:tcW w:w="675" w:type="dxa"/>
          </w:tcPr>
          <w:p w14:paraId="03004869" w14:textId="7001A991" w:rsidR="00C962DF" w:rsidRPr="00ED3743" w:rsidRDefault="00C962DF" w:rsidP="00C962DF">
            <w:r>
              <w:t>2</w:t>
            </w:r>
            <w:r w:rsidRPr="00ED3743">
              <w:t>.0</w:t>
            </w:r>
          </w:p>
        </w:tc>
        <w:tc>
          <w:tcPr>
            <w:tcW w:w="1560" w:type="dxa"/>
          </w:tcPr>
          <w:p w14:paraId="3CE69479" w14:textId="13D91AD1" w:rsidR="00C962DF" w:rsidRDefault="00C962DF" w:rsidP="00C962DF">
            <w:r>
              <w:t>14-12-2022</w:t>
            </w:r>
          </w:p>
        </w:tc>
        <w:tc>
          <w:tcPr>
            <w:tcW w:w="4394" w:type="dxa"/>
          </w:tcPr>
          <w:p w14:paraId="74DAC5DD" w14:textId="5513FAB3" w:rsidR="00C962DF" w:rsidRPr="00ED3743" w:rsidRDefault="00C962DF" w:rsidP="00C962DF">
            <w:r>
              <w:t>definitief</w:t>
            </w:r>
          </w:p>
        </w:tc>
        <w:tc>
          <w:tcPr>
            <w:tcW w:w="1559" w:type="dxa"/>
          </w:tcPr>
          <w:p w14:paraId="07E5B350" w14:textId="6BDEBE90" w:rsidR="00C962DF" w:rsidRPr="00ED3743" w:rsidRDefault="00C962DF" w:rsidP="00C962DF">
            <w:r w:rsidRPr="00ED3743">
              <w:t>J. Eekhuis</w:t>
            </w:r>
          </w:p>
        </w:tc>
      </w:tr>
      <w:tr w:rsidR="00C962DF" w:rsidRPr="00ED3743" w14:paraId="19CA153F" w14:textId="77777777" w:rsidTr="00ED3743">
        <w:tc>
          <w:tcPr>
            <w:tcW w:w="675" w:type="dxa"/>
          </w:tcPr>
          <w:p w14:paraId="56C76C19" w14:textId="77777777" w:rsidR="00C962DF" w:rsidRPr="00ED3743" w:rsidRDefault="00C962DF" w:rsidP="00C962DF"/>
        </w:tc>
        <w:tc>
          <w:tcPr>
            <w:tcW w:w="1560" w:type="dxa"/>
          </w:tcPr>
          <w:p w14:paraId="3B8ADB37" w14:textId="77777777" w:rsidR="00C962DF" w:rsidRPr="00ED3743" w:rsidRDefault="00C962DF" w:rsidP="00C962DF"/>
        </w:tc>
        <w:tc>
          <w:tcPr>
            <w:tcW w:w="4394" w:type="dxa"/>
          </w:tcPr>
          <w:p w14:paraId="5908A88B" w14:textId="77777777" w:rsidR="00C962DF" w:rsidRPr="00ED3743" w:rsidRDefault="00C962DF" w:rsidP="00C962DF"/>
        </w:tc>
        <w:tc>
          <w:tcPr>
            <w:tcW w:w="1559" w:type="dxa"/>
          </w:tcPr>
          <w:p w14:paraId="3C36B4FD" w14:textId="77777777" w:rsidR="00C962DF" w:rsidRPr="00ED3743" w:rsidRDefault="00C962DF" w:rsidP="00C962DF"/>
        </w:tc>
      </w:tr>
      <w:tr w:rsidR="00C962DF" w:rsidRPr="00ED3743" w14:paraId="791607A4" w14:textId="77777777" w:rsidTr="00ED3743">
        <w:tc>
          <w:tcPr>
            <w:tcW w:w="675" w:type="dxa"/>
          </w:tcPr>
          <w:p w14:paraId="789DC25D" w14:textId="77777777" w:rsidR="00C962DF" w:rsidRPr="00ED3743" w:rsidRDefault="00C962DF" w:rsidP="00C962DF"/>
        </w:tc>
        <w:tc>
          <w:tcPr>
            <w:tcW w:w="1560" w:type="dxa"/>
          </w:tcPr>
          <w:p w14:paraId="573657A1" w14:textId="77777777" w:rsidR="00C962DF" w:rsidRPr="00ED3743" w:rsidRDefault="00C962DF" w:rsidP="00C962DF"/>
        </w:tc>
        <w:tc>
          <w:tcPr>
            <w:tcW w:w="4394" w:type="dxa"/>
          </w:tcPr>
          <w:p w14:paraId="5ACCA06A" w14:textId="77777777" w:rsidR="00C962DF" w:rsidRPr="00ED3743" w:rsidRDefault="00C962DF" w:rsidP="00C962DF"/>
        </w:tc>
        <w:tc>
          <w:tcPr>
            <w:tcW w:w="1559" w:type="dxa"/>
          </w:tcPr>
          <w:p w14:paraId="7732F60B" w14:textId="77777777" w:rsidR="00C962DF" w:rsidRPr="00ED3743" w:rsidRDefault="00C962DF" w:rsidP="00C962DF"/>
        </w:tc>
      </w:tr>
    </w:tbl>
    <w:p w14:paraId="5D302453" w14:textId="77777777" w:rsidR="005058B6" w:rsidRPr="00A644ED" w:rsidRDefault="00ED3743" w:rsidP="007305D0">
      <w:pPr>
        <w:pStyle w:val="RapportNiveau1zonderNummering"/>
      </w:pPr>
      <w:r>
        <w:br w:type="page"/>
      </w:r>
      <w:bookmarkStart w:id="2" w:name="_Toc38357068"/>
      <w:r w:rsidR="005058B6" w:rsidRPr="00A644ED">
        <w:lastRenderedPageBreak/>
        <w:t>Begrippenlijst</w:t>
      </w:r>
      <w:r w:rsidR="007305D0">
        <w:t xml:space="preserve"> algemeen</w:t>
      </w:r>
      <w:bookmarkEnd w:id="2"/>
    </w:p>
    <w:p w14:paraId="1AEE66D6" w14:textId="77777777" w:rsidR="005176DF" w:rsidRPr="005176DF" w:rsidRDefault="005176DF" w:rsidP="005176DF">
      <w:pPr>
        <w:rPr>
          <w:u w:val="single"/>
        </w:rPr>
      </w:pPr>
      <w:r w:rsidRPr="005176DF">
        <w:rPr>
          <w:u w:val="single"/>
        </w:rPr>
        <w:t>Bediencomputer regiokantoor</w:t>
      </w:r>
    </w:p>
    <w:p w14:paraId="46EBDBAF" w14:textId="77777777" w:rsidR="005176DF" w:rsidRDefault="005176DF" w:rsidP="005176DF">
      <w:r>
        <w:t xml:space="preserve">Lokale server opgesteld op het regiokantoor met de software voor de gehele afstandsbediening. </w:t>
      </w:r>
    </w:p>
    <w:p w14:paraId="6157AE66" w14:textId="77777777" w:rsidR="005176DF" w:rsidRDefault="005176DF" w:rsidP="005058B6">
      <w:pPr>
        <w:rPr>
          <w:u w:val="single"/>
        </w:rPr>
      </w:pPr>
    </w:p>
    <w:p w14:paraId="7BCA797C" w14:textId="77777777" w:rsidR="005176DF" w:rsidRPr="005176DF" w:rsidRDefault="005176DF" w:rsidP="005176DF">
      <w:pPr>
        <w:rPr>
          <w:u w:val="single"/>
        </w:rPr>
      </w:pPr>
      <w:r w:rsidRPr="005176DF">
        <w:rPr>
          <w:u w:val="single"/>
        </w:rPr>
        <w:t>Beheercomputer regiokantoor</w:t>
      </w:r>
    </w:p>
    <w:p w14:paraId="21A3829C" w14:textId="77777777" w:rsidR="005176DF" w:rsidRDefault="005176DF" w:rsidP="005176DF">
      <w:r>
        <w:t xml:space="preserve">Lokale server opgesteld op het regiokantoor met de software voor de gehele afstandsbeheer. </w:t>
      </w:r>
    </w:p>
    <w:p w14:paraId="18D65831" w14:textId="77777777" w:rsidR="005176DF" w:rsidRPr="009A3CCE" w:rsidRDefault="00B00B87" w:rsidP="005176DF">
      <w:r w:rsidRPr="009A3CCE">
        <w:t>-</w:t>
      </w:r>
      <w:r w:rsidRPr="009A3CCE">
        <w:tab/>
        <w:t xml:space="preserve">voor Priva </w:t>
      </w:r>
      <w:proofErr w:type="spellStart"/>
      <w:r w:rsidRPr="009A3CCE">
        <w:t>Topcontrol</w:t>
      </w:r>
      <w:proofErr w:type="spellEnd"/>
      <w:r w:rsidRPr="009A3CCE">
        <w:t xml:space="preserve"> </w:t>
      </w:r>
      <w:proofErr w:type="spellStart"/>
      <w:r w:rsidRPr="009A3CCE">
        <w:t>ServiceC</w:t>
      </w:r>
      <w:r w:rsidR="005176DF" w:rsidRPr="009A3CCE">
        <w:t>enter</w:t>
      </w:r>
      <w:proofErr w:type="spellEnd"/>
      <w:r w:rsidR="005176DF" w:rsidRPr="009A3CCE">
        <w:t xml:space="preserve"> </w:t>
      </w:r>
    </w:p>
    <w:p w14:paraId="72020825" w14:textId="77777777" w:rsidR="005176DF" w:rsidRPr="009A3CCE" w:rsidRDefault="005176DF" w:rsidP="005058B6">
      <w:pPr>
        <w:rPr>
          <w:u w:val="single"/>
        </w:rPr>
      </w:pPr>
    </w:p>
    <w:p w14:paraId="52FF640F" w14:textId="77777777" w:rsidR="007305D0" w:rsidRPr="005176DF" w:rsidRDefault="005058B6" w:rsidP="005058B6">
      <w:pPr>
        <w:rPr>
          <w:u w:val="single"/>
        </w:rPr>
      </w:pPr>
      <w:r w:rsidRPr="005176DF">
        <w:rPr>
          <w:u w:val="single"/>
        </w:rPr>
        <w:t>Direct Digital Control (DDC) Automatisering stations</w:t>
      </w:r>
    </w:p>
    <w:p w14:paraId="2AAE6D97" w14:textId="77777777" w:rsidR="005058B6" w:rsidRDefault="005058B6" w:rsidP="005058B6">
      <w:r>
        <w:t>Een digitaal regelsysteem (incl. software), welke autonoom de regeling, besturing en bewaking van processen verzorgt en welke onderdeel kan uitmaken van een netwerk.</w:t>
      </w:r>
    </w:p>
    <w:p w14:paraId="00AF010B" w14:textId="77777777" w:rsidR="007305D0" w:rsidRDefault="007305D0" w:rsidP="005058B6"/>
    <w:p w14:paraId="54C7A589" w14:textId="77777777" w:rsidR="00D6710B" w:rsidRPr="005176DF" w:rsidRDefault="005058B6" w:rsidP="005058B6">
      <w:pPr>
        <w:rPr>
          <w:u w:val="single"/>
        </w:rPr>
      </w:pPr>
      <w:r w:rsidRPr="005176DF">
        <w:rPr>
          <w:u w:val="single"/>
        </w:rPr>
        <w:t>Gebouw Beheer Systeem (GBS)</w:t>
      </w:r>
    </w:p>
    <w:p w14:paraId="0A266EDC" w14:textId="77777777" w:rsidR="005058B6" w:rsidRDefault="005058B6" w:rsidP="005058B6">
      <w:r>
        <w:t>Al die onderdelen die nodig zijn om de lokale regelingen centraal te monitoren en beheren. Hiertoe behoren de netwerkbekabeling (inclusief eventuele lijnverst</w:t>
      </w:r>
      <w:r w:rsidR="00B00B87">
        <w:t xml:space="preserve">erkers), de bedienstations, de </w:t>
      </w:r>
      <w:r>
        <w:t>Gebouw Beheer software, interfaces voor het integreren van andere installatiedelen, etc.</w:t>
      </w:r>
    </w:p>
    <w:p w14:paraId="7F77B70C" w14:textId="77777777" w:rsidR="005176DF" w:rsidRDefault="005176DF" w:rsidP="005176DF"/>
    <w:p w14:paraId="2EB6525A" w14:textId="77777777" w:rsidR="005176DF" w:rsidRPr="00CA597E" w:rsidRDefault="005176DF" w:rsidP="005176DF">
      <w:pPr>
        <w:rPr>
          <w:u w:val="single"/>
        </w:rPr>
      </w:pPr>
      <w:r w:rsidRPr="00CA597E">
        <w:rPr>
          <w:u w:val="single"/>
        </w:rPr>
        <w:t>Leidingaanle</w:t>
      </w:r>
      <w:r w:rsidR="00CA597E">
        <w:rPr>
          <w:u w:val="single"/>
        </w:rPr>
        <w:t>g</w:t>
      </w:r>
    </w:p>
    <w:p w14:paraId="23821E70" w14:textId="77777777" w:rsidR="005176DF" w:rsidRPr="00393B3B" w:rsidRDefault="005176DF" w:rsidP="005176DF">
      <w:r>
        <w:t>Alle bekabeling en de daarvoor benodigde leidingwegen, zowel voedingen als meet- en stuurleidingen, vanaf de schakelkasten naar aan te sluiten veldapparatuur, pompen, ventilatoren, etc.</w:t>
      </w:r>
    </w:p>
    <w:p w14:paraId="51D67D10" w14:textId="77777777" w:rsidR="005176DF" w:rsidRDefault="005176DF" w:rsidP="005058B6">
      <w:pPr>
        <w:rPr>
          <w:u w:val="single"/>
        </w:rPr>
      </w:pPr>
    </w:p>
    <w:p w14:paraId="2C88A881" w14:textId="77777777" w:rsidR="007305D0" w:rsidRPr="005176DF" w:rsidRDefault="005058B6" w:rsidP="005058B6">
      <w:pPr>
        <w:rPr>
          <w:u w:val="single"/>
        </w:rPr>
      </w:pPr>
      <w:r w:rsidRPr="005176DF">
        <w:rPr>
          <w:u w:val="single"/>
        </w:rPr>
        <w:t>Regelkasten</w:t>
      </w:r>
    </w:p>
    <w:p w14:paraId="11B5209A" w14:textId="77777777" w:rsidR="005058B6" w:rsidRDefault="005058B6" w:rsidP="005058B6">
      <w:r>
        <w:t xml:space="preserve">Regel- en besturingsinrichtingen welke zorgdragen voor de voeding, beveiliging, schakeling, regeling, bediening, meting, </w:t>
      </w:r>
      <w:r w:rsidR="00B00B87">
        <w:t xml:space="preserve">signalering van </w:t>
      </w:r>
      <w:r>
        <w:t>aangesloten installatieonderdelen.</w:t>
      </w:r>
    </w:p>
    <w:p w14:paraId="6CB06F36" w14:textId="77777777" w:rsidR="007305D0" w:rsidRDefault="007305D0" w:rsidP="005058B6"/>
    <w:p w14:paraId="47A75E75" w14:textId="77777777" w:rsidR="007305D0" w:rsidRPr="005176DF" w:rsidRDefault="005058B6" w:rsidP="005058B6">
      <w:pPr>
        <w:rPr>
          <w:u w:val="single"/>
        </w:rPr>
      </w:pPr>
      <w:r w:rsidRPr="005176DF">
        <w:rPr>
          <w:u w:val="single"/>
        </w:rPr>
        <w:t>Regelpaneel</w:t>
      </w:r>
    </w:p>
    <w:p w14:paraId="7ADF8172" w14:textId="77777777" w:rsidR="005058B6" w:rsidRDefault="005058B6" w:rsidP="005058B6">
      <w:r>
        <w:t>De regel- en besturingsinrichtingen welke te samen met machines en/of apparatuur worden aangeleverd.</w:t>
      </w:r>
    </w:p>
    <w:p w14:paraId="6B75F589" w14:textId="77777777" w:rsidR="007305D0" w:rsidRDefault="007305D0" w:rsidP="005058B6"/>
    <w:p w14:paraId="2759842E" w14:textId="77777777" w:rsidR="007305D0" w:rsidRPr="00CA597E" w:rsidRDefault="005058B6" w:rsidP="005058B6">
      <w:pPr>
        <w:rPr>
          <w:u w:val="single"/>
        </w:rPr>
      </w:pPr>
      <w:r w:rsidRPr="00CA597E">
        <w:rPr>
          <w:u w:val="single"/>
        </w:rPr>
        <w:t>Veldapparatuur</w:t>
      </w:r>
      <w:r w:rsidRPr="00CA597E">
        <w:rPr>
          <w:u w:val="single"/>
        </w:rPr>
        <w:tab/>
      </w:r>
    </w:p>
    <w:p w14:paraId="3030927B" w14:textId="77777777" w:rsidR="005058B6" w:rsidRDefault="005058B6" w:rsidP="005058B6">
      <w:r>
        <w:t>Alle apparatuur en componenten, die zich buiten de schakelkast bevinden, die de interactie verzorgen tussen de DDC-</w:t>
      </w:r>
      <w:proofErr w:type="spellStart"/>
      <w:r>
        <w:t>automatiseringstations</w:t>
      </w:r>
      <w:proofErr w:type="spellEnd"/>
      <w:r>
        <w:t xml:space="preserve"> en het te regelen proces. Hiertoe behoren o.a. meetopnemers, corrigerende organen, schakelaars, etc.</w:t>
      </w:r>
    </w:p>
    <w:p w14:paraId="5270543F" w14:textId="77777777" w:rsidR="007305D0" w:rsidRDefault="007305D0" w:rsidP="005058B6"/>
    <w:p w14:paraId="3A5CCD61" w14:textId="77777777" w:rsidR="00434FA9" w:rsidRDefault="00434FA9">
      <w:pPr>
        <w:spacing w:after="200"/>
        <w:rPr>
          <w:rFonts w:asciiTheme="majorHAnsi" w:hAnsiTheme="majorHAnsi"/>
          <w:b/>
          <w:bCs/>
          <w:sz w:val="28"/>
          <w:szCs w:val="28"/>
        </w:rPr>
      </w:pPr>
      <w:r>
        <w:rPr>
          <w:rFonts w:asciiTheme="majorHAnsi" w:hAnsiTheme="majorHAnsi"/>
          <w:b/>
          <w:bCs/>
          <w:sz w:val="28"/>
          <w:szCs w:val="28"/>
        </w:rPr>
        <w:br w:type="page"/>
      </w:r>
    </w:p>
    <w:p w14:paraId="153FC993" w14:textId="77777777" w:rsidR="007305D0" w:rsidRPr="00434FA9" w:rsidRDefault="00434FA9" w:rsidP="00434FA9">
      <w:pPr>
        <w:pStyle w:val="RapportNiveau1zonderNummering"/>
      </w:pPr>
      <w:bookmarkStart w:id="3" w:name="_Toc38357069"/>
      <w:r>
        <w:lastRenderedPageBreak/>
        <w:t>Begrippenlijst regeltechniek</w:t>
      </w:r>
      <w:bookmarkEnd w:id="3"/>
    </w:p>
    <w:p w14:paraId="4B24BCE1" w14:textId="77777777" w:rsidR="00434FA9" w:rsidRPr="00CA597E" w:rsidRDefault="007305D0" w:rsidP="00434FA9">
      <w:pPr>
        <w:rPr>
          <w:u w:val="single"/>
        </w:rPr>
      </w:pPr>
      <w:proofErr w:type="spellStart"/>
      <w:r w:rsidRPr="00CA597E">
        <w:rPr>
          <w:u w:val="single"/>
        </w:rPr>
        <w:t>Paraatstelling</w:t>
      </w:r>
      <w:proofErr w:type="spellEnd"/>
    </w:p>
    <w:p w14:paraId="5B6EF195" w14:textId="77777777" w:rsidR="007305D0" w:rsidRPr="007305D0" w:rsidRDefault="007305D0" w:rsidP="00434FA9">
      <w:r w:rsidRPr="007305D0">
        <w:t>Een deelregelkring wordt voor regeling vrijgegeven</w:t>
      </w:r>
    </w:p>
    <w:p w14:paraId="4A36C5E8" w14:textId="77777777" w:rsidR="005176DF" w:rsidRDefault="005176DF" w:rsidP="00434FA9"/>
    <w:p w14:paraId="32533AE3" w14:textId="77777777" w:rsidR="00434FA9" w:rsidRPr="00CA597E" w:rsidRDefault="007305D0" w:rsidP="00434FA9">
      <w:pPr>
        <w:rPr>
          <w:u w:val="single"/>
        </w:rPr>
      </w:pPr>
      <w:proofErr w:type="spellStart"/>
      <w:r w:rsidRPr="00CA597E">
        <w:rPr>
          <w:u w:val="single"/>
        </w:rPr>
        <w:t>Dagbedrijf</w:t>
      </w:r>
      <w:proofErr w:type="spellEnd"/>
    </w:p>
    <w:p w14:paraId="3E06D5A1" w14:textId="77777777" w:rsidR="007305D0" w:rsidRPr="007305D0" w:rsidRDefault="007305D0" w:rsidP="00434FA9">
      <w:r w:rsidRPr="007305D0">
        <w:t>Dagprogramma van de deelregelkring de parameters binnen de regelkring zijn ingesteld</w:t>
      </w:r>
    </w:p>
    <w:p w14:paraId="273E600D" w14:textId="77777777" w:rsidR="005176DF" w:rsidRDefault="005176DF" w:rsidP="00434FA9"/>
    <w:p w14:paraId="1EF78F0B" w14:textId="77777777" w:rsidR="00434FA9" w:rsidRPr="00CA597E" w:rsidRDefault="007305D0" w:rsidP="00434FA9">
      <w:pPr>
        <w:rPr>
          <w:u w:val="single"/>
        </w:rPr>
      </w:pPr>
      <w:r w:rsidRPr="00CA597E">
        <w:rPr>
          <w:u w:val="single"/>
        </w:rPr>
        <w:t>Nachtbedrijf</w:t>
      </w:r>
    </w:p>
    <w:p w14:paraId="1A3754F1" w14:textId="77777777" w:rsidR="007305D0" w:rsidRPr="007305D0" w:rsidRDefault="007305D0" w:rsidP="00434FA9">
      <w:r w:rsidRPr="007305D0">
        <w:t>Install</w:t>
      </w:r>
      <w:r w:rsidR="00434FA9">
        <w:t>a</w:t>
      </w:r>
      <w:r w:rsidRPr="007305D0">
        <w:t>t</w:t>
      </w:r>
      <w:r w:rsidR="00434FA9">
        <w:t>i</w:t>
      </w:r>
      <w:r w:rsidRPr="007305D0">
        <w:t>e is in deze periode in rus en setpoints worde</w:t>
      </w:r>
      <w:r w:rsidR="00B00B87">
        <w:t>n bewaakt op minimum en maximum</w:t>
      </w:r>
      <w:r w:rsidRPr="007305D0">
        <w:t>waarden</w:t>
      </w:r>
    </w:p>
    <w:p w14:paraId="57C26104" w14:textId="77777777" w:rsidR="005176DF" w:rsidRDefault="005176DF" w:rsidP="00434FA9"/>
    <w:p w14:paraId="5710AA86" w14:textId="77777777" w:rsidR="00434FA9" w:rsidRPr="00CA597E" w:rsidRDefault="007305D0" w:rsidP="00434FA9">
      <w:pPr>
        <w:rPr>
          <w:u w:val="single"/>
        </w:rPr>
      </w:pPr>
      <w:r w:rsidRPr="00CA597E">
        <w:rPr>
          <w:u w:val="single"/>
        </w:rPr>
        <w:t>Comfort bedrijf</w:t>
      </w:r>
      <w:r w:rsidRPr="00CA597E">
        <w:rPr>
          <w:u w:val="single"/>
        </w:rPr>
        <w:tab/>
      </w:r>
    </w:p>
    <w:p w14:paraId="356AA8E1" w14:textId="77777777" w:rsidR="007305D0" w:rsidRPr="007305D0" w:rsidRDefault="007305D0" w:rsidP="00434FA9">
      <w:r w:rsidRPr="007305D0">
        <w:t>Installatie is een deze periode in bedrijf met bepaalde setpoint instellingen</w:t>
      </w:r>
    </w:p>
    <w:p w14:paraId="57DD7D2E" w14:textId="77777777" w:rsidR="005176DF" w:rsidRDefault="005176DF" w:rsidP="00434FA9"/>
    <w:p w14:paraId="67182573" w14:textId="77777777" w:rsidR="00434FA9" w:rsidRPr="00CA597E" w:rsidRDefault="007305D0" w:rsidP="00434FA9">
      <w:pPr>
        <w:rPr>
          <w:u w:val="single"/>
        </w:rPr>
      </w:pPr>
      <w:r w:rsidRPr="00CA597E">
        <w:rPr>
          <w:u w:val="single"/>
        </w:rPr>
        <w:t>Kloktijd</w:t>
      </w:r>
      <w:r w:rsidRPr="00CA597E">
        <w:rPr>
          <w:u w:val="single"/>
        </w:rPr>
        <w:tab/>
      </w:r>
    </w:p>
    <w:p w14:paraId="2461A185" w14:textId="77777777" w:rsidR="007305D0" w:rsidRPr="007305D0" w:rsidRDefault="007305D0" w:rsidP="00434FA9">
      <w:r w:rsidRPr="007305D0">
        <w:t xml:space="preserve">Een setpoint instelling waarbinnen de installatie in bedrijf is.  </w:t>
      </w:r>
    </w:p>
    <w:p w14:paraId="507E1EA4" w14:textId="77777777" w:rsidR="005176DF" w:rsidRDefault="005176DF" w:rsidP="00434FA9"/>
    <w:p w14:paraId="116A63AE" w14:textId="77777777" w:rsidR="00434FA9" w:rsidRPr="00CA597E" w:rsidRDefault="007305D0" w:rsidP="00434FA9">
      <w:pPr>
        <w:rPr>
          <w:u w:val="single"/>
        </w:rPr>
      </w:pPr>
      <w:r w:rsidRPr="00CA597E">
        <w:rPr>
          <w:u w:val="single"/>
        </w:rPr>
        <w:t>Regelkring</w:t>
      </w:r>
    </w:p>
    <w:p w14:paraId="397EC57B" w14:textId="77777777" w:rsidR="007305D0" w:rsidRPr="007305D0" w:rsidRDefault="007305D0" w:rsidP="00434FA9">
      <w:r w:rsidRPr="007305D0">
        <w:t>Een deel van de regelinstallatie waarbij door vergelijking van gewenste en gemeten waarden van een grootheid (bijvoorbeeld een ruimtetemperatuur) één of technische installatie. Alle gemeten waarden, de standen van alle corrigerende organen en de meerdere corrigerende organen worden versteld met het doel de gemeten waarde nagenoeg gelijk te houden met de gewenste waarde.</w:t>
      </w:r>
    </w:p>
    <w:p w14:paraId="4F6ACD29" w14:textId="77777777" w:rsidR="005176DF" w:rsidRDefault="005176DF" w:rsidP="00434FA9"/>
    <w:p w14:paraId="4F4D70B1" w14:textId="77777777" w:rsidR="00434FA9" w:rsidRPr="00CA597E" w:rsidRDefault="007305D0" w:rsidP="00434FA9">
      <w:pPr>
        <w:rPr>
          <w:u w:val="single"/>
        </w:rPr>
      </w:pPr>
      <w:r w:rsidRPr="00CA597E">
        <w:rPr>
          <w:u w:val="single"/>
        </w:rPr>
        <w:t>Schemaplaatje</w:t>
      </w:r>
    </w:p>
    <w:p w14:paraId="68E90520" w14:textId="77777777" w:rsidR="007305D0" w:rsidRPr="007305D0" w:rsidRDefault="007305D0" w:rsidP="00434FA9">
      <w:r w:rsidRPr="007305D0">
        <w:t>Een schematische voorstelling van, bij een of meer volledige regelkringen behorend deel van de status van componenten van het betreffende deel van de technische installatie worden getoond in het schemaplaatje. Het schemaplaatje wordt getoond op een computermonitor en de getoonde waarden, standen en st</w:t>
      </w:r>
      <w:r w:rsidR="00B00B87">
        <w:t>atussen zijn, zodra de computer</w:t>
      </w:r>
      <w:r w:rsidRPr="007305D0">
        <w:t>verbinding heeft met het onderstation, regelmatig geactualiseerde waarden.</w:t>
      </w:r>
    </w:p>
    <w:p w14:paraId="4E7679C3" w14:textId="77777777" w:rsidR="00434FA9" w:rsidRDefault="00434FA9" w:rsidP="00434FA9"/>
    <w:p w14:paraId="3229FF37" w14:textId="77777777" w:rsidR="00434FA9" w:rsidRPr="00CA597E" w:rsidRDefault="007305D0" w:rsidP="00434FA9">
      <w:pPr>
        <w:rPr>
          <w:u w:val="single"/>
        </w:rPr>
      </w:pPr>
      <w:r w:rsidRPr="00CA597E">
        <w:rPr>
          <w:u w:val="single"/>
        </w:rPr>
        <w:t>Priva partnerbeleid</w:t>
      </w:r>
    </w:p>
    <w:p w14:paraId="10309E80" w14:textId="77777777" w:rsidR="007305D0" w:rsidRPr="007305D0" w:rsidRDefault="007305D0" w:rsidP="00434FA9">
      <w:r w:rsidRPr="007305D0">
        <w:t>Priva onderscheidt de volgende partnertypes:</w:t>
      </w:r>
    </w:p>
    <w:p w14:paraId="343D4CD9" w14:textId="77777777" w:rsidR="007305D0" w:rsidRPr="007305D0" w:rsidRDefault="007305D0" w:rsidP="00434FA9">
      <w:proofErr w:type="spellStart"/>
      <w:r w:rsidRPr="007305D0">
        <w:t>Contracting</w:t>
      </w:r>
      <w:proofErr w:type="spellEnd"/>
      <w:r w:rsidRPr="007305D0">
        <w:t xml:space="preserve"> Partner:</w:t>
      </w:r>
      <w:r w:rsidRPr="007305D0">
        <w:tab/>
      </w:r>
      <w:r w:rsidR="00434FA9">
        <w:tab/>
      </w:r>
      <w:r w:rsidR="00B00B87">
        <w:t>Lokale Installatie</w:t>
      </w:r>
      <w:r w:rsidRPr="007305D0">
        <w:t>bedrijven</w:t>
      </w:r>
    </w:p>
    <w:p w14:paraId="2EB9EB16" w14:textId="77777777" w:rsidR="007305D0" w:rsidRPr="007305D0" w:rsidRDefault="007305D0" w:rsidP="00434FA9">
      <w:r w:rsidRPr="007305D0">
        <w:t>Systems House Partner:</w:t>
      </w:r>
      <w:r w:rsidRPr="007305D0">
        <w:tab/>
        <w:t>Regeltechnische bedrijven</w:t>
      </w:r>
    </w:p>
    <w:p w14:paraId="2D7C850F" w14:textId="77777777" w:rsidR="007305D0" w:rsidRPr="007305D0" w:rsidRDefault="007305D0" w:rsidP="00434FA9">
      <w:proofErr w:type="spellStart"/>
      <w:r w:rsidRPr="007305D0">
        <w:t>Contracting</w:t>
      </w:r>
      <w:proofErr w:type="spellEnd"/>
      <w:r w:rsidRPr="007305D0">
        <w:t xml:space="preserve"> Partner X</w:t>
      </w:r>
      <w:r w:rsidR="00B00B87">
        <w:t>L:</w:t>
      </w:r>
      <w:r w:rsidR="00B00B87">
        <w:tab/>
        <w:t>Grote landelijke Installatie</w:t>
      </w:r>
      <w:r w:rsidRPr="007305D0">
        <w:t>bedrijven</w:t>
      </w:r>
    </w:p>
    <w:p w14:paraId="1D0950AA" w14:textId="77777777" w:rsidR="007305D0" w:rsidRPr="007305D0" w:rsidRDefault="007305D0" w:rsidP="00434FA9">
      <w:r w:rsidRPr="007305D0">
        <w:t>Systems House Partner XL</w:t>
      </w:r>
      <w:r w:rsidRPr="007305D0">
        <w:tab/>
        <w:t>Regeltechnische bedrijven</w:t>
      </w:r>
    </w:p>
    <w:p w14:paraId="096856CA" w14:textId="77777777" w:rsidR="00434FA9" w:rsidRDefault="007305D0" w:rsidP="00434FA9">
      <w:r w:rsidRPr="007305D0">
        <w:t>Energy Partner</w:t>
      </w:r>
      <w:r w:rsidRPr="007305D0">
        <w:tab/>
      </w:r>
      <w:proofErr w:type="spellStart"/>
      <w:r w:rsidRPr="007305D0">
        <w:t>EMSCO's</w:t>
      </w:r>
      <w:proofErr w:type="spellEnd"/>
      <w:r w:rsidRPr="007305D0">
        <w:t xml:space="preserve">, </w:t>
      </w:r>
      <w:r w:rsidR="00434FA9">
        <w:tab/>
      </w:r>
      <w:r w:rsidRPr="007305D0">
        <w:t>Energiebedrijven en Energy Monitoring &amp;</w:t>
      </w:r>
    </w:p>
    <w:p w14:paraId="02D62C5F" w14:textId="77777777" w:rsidR="007305D0" w:rsidRPr="007305D0" w:rsidRDefault="007305D0" w:rsidP="00434FA9">
      <w:pPr>
        <w:ind w:left="2835"/>
      </w:pPr>
      <w:r w:rsidRPr="007305D0">
        <w:t>Management Dienstverleners</w:t>
      </w:r>
    </w:p>
    <w:p w14:paraId="6D70F9B2" w14:textId="77777777" w:rsidR="007305D0" w:rsidRPr="007305D0" w:rsidRDefault="007305D0" w:rsidP="00434FA9">
      <w:r w:rsidRPr="007305D0">
        <w:t>Integration Partner</w:t>
      </w:r>
      <w:r w:rsidR="00434FA9">
        <w:tab/>
      </w:r>
      <w:r w:rsidRPr="007305D0">
        <w:tab/>
        <w:t>Onafhankelijke System Integrators</w:t>
      </w:r>
    </w:p>
    <w:p w14:paraId="222822EB" w14:textId="77777777" w:rsidR="007305D0" w:rsidRPr="007305D0" w:rsidRDefault="007305D0" w:rsidP="00434FA9">
      <w:r w:rsidRPr="007305D0">
        <w:t>Service Partner</w:t>
      </w:r>
      <w:r w:rsidRPr="007305D0">
        <w:tab/>
        <w:t>Installateurs</w:t>
      </w:r>
    </w:p>
    <w:p w14:paraId="78D06882" w14:textId="77777777" w:rsidR="00434FA9" w:rsidRDefault="007305D0" w:rsidP="00434FA9">
      <w:r w:rsidRPr="007305D0">
        <w:t>OEM Partner</w:t>
      </w:r>
      <w:r w:rsidRPr="007305D0">
        <w:tab/>
      </w:r>
      <w:r w:rsidR="00434FA9">
        <w:tab/>
      </w:r>
      <w:r w:rsidR="00434FA9">
        <w:tab/>
      </w:r>
      <w:r w:rsidRPr="007305D0">
        <w:t xml:space="preserve">Fabrikanten, Leveranciers van systemen met </w:t>
      </w:r>
    </w:p>
    <w:p w14:paraId="6E464CF1" w14:textId="77777777" w:rsidR="007305D0" w:rsidRPr="007305D0" w:rsidRDefault="00B00B87" w:rsidP="00434FA9">
      <w:pPr>
        <w:ind w:left="2835"/>
      </w:pPr>
      <w:r>
        <w:t>g</w:t>
      </w:r>
      <w:r w:rsidRPr="007305D0">
        <w:t>eïntegreerde</w:t>
      </w:r>
      <w:r w:rsidR="007305D0" w:rsidRPr="007305D0">
        <w:t xml:space="preserve"> Priva regelaars.</w:t>
      </w:r>
    </w:p>
    <w:p w14:paraId="1A02B45C" w14:textId="77777777" w:rsidR="00434FA9" w:rsidRDefault="007305D0" w:rsidP="00434FA9">
      <w:r w:rsidRPr="007305D0">
        <w:t>Geregistreerd Eindgebruiker</w:t>
      </w:r>
      <w:r w:rsidRPr="007305D0">
        <w:tab/>
      </w:r>
      <w:proofErr w:type="spellStart"/>
      <w:r w:rsidRPr="007305D0">
        <w:t>Eindgebruiker</w:t>
      </w:r>
      <w:proofErr w:type="spellEnd"/>
      <w:r w:rsidRPr="007305D0">
        <w:t xml:space="preserve"> die Priva installatie beheren en </w:t>
      </w:r>
    </w:p>
    <w:p w14:paraId="74CDFC2B" w14:textId="77777777" w:rsidR="007305D0" w:rsidRPr="007305D0" w:rsidRDefault="007305D0" w:rsidP="00434FA9">
      <w:pPr>
        <w:ind w:firstLine="2835"/>
      </w:pPr>
      <w:r w:rsidRPr="007305D0">
        <w:t>onderhouden.</w:t>
      </w:r>
    </w:p>
    <w:p w14:paraId="1D4FFA28" w14:textId="77777777" w:rsidR="005176DF" w:rsidRDefault="005176DF" w:rsidP="00434FA9"/>
    <w:p w14:paraId="203C7FD0" w14:textId="77777777" w:rsidR="005176DF" w:rsidRDefault="005176DF" w:rsidP="00434FA9"/>
    <w:p w14:paraId="4C0019A4" w14:textId="77777777" w:rsidR="007305D0" w:rsidRPr="007305D0" w:rsidRDefault="007305D0" w:rsidP="00434FA9">
      <w:r w:rsidRPr="007305D0">
        <w:lastRenderedPageBreak/>
        <w:tab/>
      </w:r>
    </w:p>
    <w:p w14:paraId="3AE48291" w14:textId="77777777" w:rsidR="007305D0" w:rsidRPr="007305D0" w:rsidRDefault="007305D0" w:rsidP="00434FA9"/>
    <w:p w14:paraId="6B71D448" w14:textId="77777777" w:rsidR="007305D0" w:rsidRDefault="007305D0" w:rsidP="00434FA9">
      <w:r w:rsidRPr="007305D0">
        <w:tab/>
      </w:r>
    </w:p>
    <w:p w14:paraId="08E9C5AC" w14:textId="77777777" w:rsidR="005058B6" w:rsidRDefault="005058B6" w:rsidP="00434FA9">
      <w:r>
        <w:br w:type="page"/>
      </w:r>
    </w:p>
    <w:p w14:paraId="0B51002D" w14:textId="77777777" w:rsidR="00434FA9" w:rsidRDefault="00434FA9" w:rsidP="00434FA9">
      <w:pPr>
        <w:pStyle w:val="RapportNiveau1zonderNummering"/>
      </w:pPr>
      <w:bookmarkStart w:id="4" w:name="_Toc38357070"/>
      <w:r>
        <w:lastRenderedPageBreak/>
        <w:t>N</w:t>
      </w:r>
      <w:r w:rsidR="00B144D8">
        <w:t>ormen en bepalingen</w:t>
      </w:r>
      <w:bookmarkEnd w:id="4"/>
    </w:p>
    <w:p w14:paraId="3D8063AA" w14:textId="77777777" w:rsidR="00434FA9" w:rsidRDefault="00434FA9" w:rsidP="00434FA9">
      <w:r>
        <w:t>Nederlandse Normen (</w:t>
      </w:r>
      <w:proofErr w:type="spellStart"/>
      <w:r>
        <w:t>NEN's</w:t>
      </w:r>
      <w:proofErr w:type="spellEnd"/>
      <w:r>
        <w:t>):</w:t>
      </w:r>
    </w:p>
    <w:p w14:paraId="017C35C5" w14:textId="77777777" w:rsidR="00CA597E" w:rsidRDefault="00CA597E" w:rsidP="00CA597E">
      <w:pPr>
        <w:ind w:left="2552" w:hanging="2552"/>
      </w:pPr>
      <w:r>
        <w:t>NEN 3140</w:t>
      </w:r>
      <w:r>
        <w:tab/>
        <w:t>Bedrijfsvoering van elektrische installaties aanvullende Nederlandse bepalingen voor laagspanningsinstallaties.</w:t>
      </w:r>
    </w:p>
    <w:p w14:paraId="15278536" w14:textId="77777777" w:rsidR="00CA597E" w:rsidRDefault="00434FA9" w:rsidP="00CA597E">
      <w:pPr>
        <w:ind w:left="2552" w:hanging="2552"/>
      </w:pPr>
      <w:r>
        <w:t>NEN 3009-58</w:t>
      </w:r>
      <w:r w:rsidR="00CA597E">
        <w:tab/>
        <w:t xml:space="preserve">- </w:t>
      </w:r>
    </w:p>
    <w:p w14:paraId="282E1667" w14:textId="77777777" w:rsidR="00CA597E" w:rsidRDefault="00434FA9" w:rsidP="00CA597E">
      <w:pPr>
        <w:ind w:left="2552" w:hanging="2552"/>
      </w:pPr>
      <w:r>
        <w:t>NEN 3157-85</w:t>
      </w:r>
      <w:r w:rsidR="00CA597E">
        <w:tab/>
        <w:t>-</w:t>
      </w:r>
      <w:r>
        <w:tab/>
      </w:r>
    </w:p>
    <w:p w14:paraId="0B1E2BB9" w14:textId="77777777" w:rsidR="00434FA9" w:rsidRDefault="00434FA9" w:rsidP="00CA597E">
      <w:pPr>
        <w:ind w:left="2552" w:hanging="2552"/>
      </w:pPr>
      <w:r>
        <w:t>NEN 1010</w:t>
      </w:r>
      <w:r w:rsidR="00CA597E">
        <w:tab/>
      </w:r>
      <w:r>
        <w:t>Veiligheidsbepalingen voor laagspanningsinstallaties.</w:t>
      </w:r>
    </w:p>
    <w:p w14:paraId="1F80202E" w14:textId="77777777" w:rsidR="00434FA9" w:rsidRDefault="00434FA9" w:rsidP="00434FA9">
      <w:pPr>
        <w:ind w:left="2552" w:hanging="2552"/>
      </w:pPr>
      <w:r>
        <w:t>NEN 3140</w:t>
      </w:r>
      <w:r>
        <w:tab/>
        <w:t>Bedrijfsvoering van elektrische installaties aanvullende Nederlandse bepalingen voor laagspanningsinstallaties.</w:t>
      </w:r>
    </w:p>
    <w:p w14:paraId="115F36E1" w14:textId="77777777" w:rsidR="00434FA9" w:rsidRDefault="00434FA9" w:rsidP="00434FA9">
      <w:pPr>
        <w:ind w:left="2552" w:hanging="2552"/>
      </w:pPr>
      <w:r>
        <w:t>NEN 3157</w:t>
      </w:r>
      <w:r>
        <w:tab/>
        <w:t>Technische tekeningen: Symbolen voor de meet- en regeltechniek: Basissymbolen voor de procesinstrumentatie.</w:t>
      </w:r>
    </w:p>
    <w:p w14:paraId="0CC90D60" w14:textId="77777777" w:rsidR="00434FA9" w:rsidRDefault="00434FA9" w:rsidP="00434FA9">
      <w:pPr>
        <w:ind w:left="2552" w:hanging="2552"/>
      </w:pPr>
      <w:r>
        <w:t>NEN 3347</w:t>
      </w:r>
      <w:r>
        <w:tab/>
        <w:t>Uitgewerkte Symbolen voor de Procesinstrumentatie.</w:t>
      </w:r>
    </w:p>
    <w:p w14:paraId="1812DD7A" w14:textId="77777777" w:rsidR="00434FA9" w:rsidRDefault="00434FA9" w:rsidP="00434FA9">
      <w:pPr>
        <w:ind w:left="2552" w:hanging="2552"/>
      </w:pPr>
      <w:r>
        <w:t>NEN 10628</w:t>
      </w:r>
      <w:r>
        <w:tab/>
        <w:t>Stroomschema's voor de procestechniek.</w:t>
      </w:r>
    </w:p>
    <w:p w14:paraId="26C758FE" w14:textId="77777777" w:rsidR="00434FA9" w:rsidRDefault="00434FA9" w:rsidP="00434FA9">
      <w:pPr>
        <w:ind w:left="2552" w:hanging="2552"/>
      </w:pPr>
      <w:r>
        <w:t>NEN-EN-IEC 60204-1</w:t>
      </w:r>
      <w:r>
        <w:tab/>
        <w:t>Veiligheid van machines : elektrische uitrusting van machines: deel 1: Algemene eisen.</w:t>
      </w:r>
    </w:p>
    <w:p w14:paraId="48ADC4ED" w14:textId="77777777" w:rsidR="00434FA9" w:rsidRDefault="00434FA9" w:rsidP="00434FA9">
      <w:pPr>
        <w:ind w:left="2552" w:hanging="2552"/>
      </w:pPr>
      <w:r>
        <w:t>EN-EN-IEC 60529</w:t>
      </w:r>
      <w:r>
        <w:tab/>
        <w:t>Beschermingsgraden van omhulsels (IP-codering).</w:t>
      </w:r>
    </w:p>
    <w:p w14:paraId="4D68A694" w14:textId="77777777" w:rsidR="00434FA9" w:rsidRDefault="00434FA9" w:rsidP="00434FA9">
      <w:pPr>
        <w:ind w:left="2552" w:hanging="2552"/>
      </w:pPr>
      <w:r>
        <w:t>NEN-EN-IEC 60950-1</w:t>
      </w:r>
      <w:r>
        <w:tab/>
        <w:t>Apparatuur voor informatietechniek: deel 1: Algemene eisen.</w:t>
      </w:r>
    </w:p>
    <w:p w14:paraId="42CB6245" w14:textId="77777777" w:rsidR="00434FA9" w:rsidRDefault="00434FA9" w:rsidP="00434FA9">
      <w:pPr>
        <w:ind w:left="2552" w:hanging="2552"/>
      </w:pPr>
      <w:r>
        <w:t>NEN-EN-IEC 61000-6-3</w:t>
      </w:r>
      <w:r>
        <w:tab/>
        <w:t>Elektromagnetische compatibiliteit (EMC): Emissienormen volgens de huishoudelijke, handels- en lichtindustriële omgevingen.</w:t>
      </w:r>
    </w:p>
    <w:p w14:paraId="0F85B721" w14:textId="77777777" w:rsidR="00434FA9" w:rsidRDefault="00434FA9" w:rsidP="00434FA9">
      <w:pPr>
        <w:ind w:left="2552" w:hanging="2552"/>
      </w:pPr>
      <w:r>
        <w:t>NEN-EN-IEC 61000-6-2</w:t>
      </w:r>
      <w:r>
        <w:tab/>
        <w:t>Elektromagnetische compatibiliteit (EMC): Immuniteit voor industriële omgevingen</w:t>
      </w:r>
    </w:p>
    <w:p w14:paraId="17CF1A19" w14:textId="77777777" w:rsidR="00434FA9" w:rsidRDefault="00434FA9" w:rsidP="00434FA9">
      <w:pPr>
        <w:ind w:left="2552" w:hanging="2552"/>
      </w:pPr>
      <w:r>
        <w:t>NEN ISO 7726</w:t>
      </w:r>
      <w:r w:rsidR="00CA597E">
        <w:tab/>
        <w:t>-</w:t>
      </w:r>
    </w:p>
    <w:p w14:paraId="7F28F1E4" w14:textId="77777777" w:rsidR="00CA597E" w:rsidRDefault="00CA597E" w:rsidP="00434FA9">
      <w:pPr>
        <w:ind w:left="2552" w:hanging="2552"/>
      </w:pPr>
    </w:p>
    <w:p w14:paraId="60D4BC99" w14:textId="77777777" w:rsidR="00434FA9" w:rsidRDefault="00434FA9" w:rsidP="00434FA9">
      <w:pPr>
        <w:ind w:left="2552" w:hanging="2552"/>
      </w:pPr>
      <w:r>
        <w:t>Nederlandse praktijkrichtlijnen (</w:t>
      </w:r>
      <w:proofErr w:type="spellStart"/>
      <w:r>
        <w:t>NPR's</w:t>
      </w:r>
      <w:proofErr w:type="spellEnd"/>
      <w:r>
        <w:t>):</w:t>
      </w:r>
    </w:p>
    <w:p w14:paraId="5C5434B0" w14:textId="77777777" w:rsidR="00434FA9" w:rsidRDefault="00434FA9" w:rsidP="00434FA9">
      <w:pPr>
        <w:ind w:left="2552" w:hanging="2552"/>
      </w:pPr>
      <w:r>
        <w:t>NPR-5269</w:t>
      </w:r>
      <w:r>
        <w:tab/>
        <w:t>Meet- &amp; Regeltechniek (Basis documentatie pakket voor proces besturingen).</w:t>
      </w:r>
    </w:p>
    <w:p w14:paraId="25762E7D" w14:textId="77777777" w:rsidR="00434FA9" w:rsidRDefault="00434FA9" w:rsidP="00434FA9">
      <w:pPr>
        <w:ind w:left="2552" w:hanging="2552"/>
      </w:pPr>
      <w:r>
        <w:t>NPR-5164</w:t>
      </w:r>
      <w:r>
        <w:tab/>
        <w:t xml:space="preserve">Meet- &amp; Regeltechniek  Symbolen en </w:t>
      </w:r>
      <w:proofErr w:type="spellStart"/>
      <w:r>
        <w:t>voorschriften.Installaties</w:t>
      </w:r>
      <w:proofErr w:type="spellEnd"/>
      <w:r>
        <w:t>:</w:t>
      </w:r>
    </w:p>
    <w:p w14:paraId="41E23020" w14:textId="77777777" w:rsidR="00434FA9" w:rsidRDefault="00434FA9" w:rsidP="00434FA9">
      <w:pPr>
        <w:ind w:left="2552" w:hanging="2552"/>
      </w:pPr>
      <w:r>
        <w:t>EC 60757</w:t>
      </w:r>
      <w:r>
        <w:tab/>
        <w:t>Voorschriften voor het gebruik van draadkleuren.</w:t>
      </w:r>
    </w:p>
    <w:p w14:paraId="1D5D16BE" w14:textId="77777777" w:rsidR="00434FA9" w:rsidRDefault="00434FA9" w:rsidP="00434FA9">
      <w:pPr>
        <w:ind w:left="2552" w:hanging="2552"/>
      </w:pPr>
      <w:r>
        <w:t>Arbeidsomstandighedenwet</w:t>
      </w:r>
    </w:p>
    <w:p w14:paraId="173E25B5" w14:textId="77777777" w:rsidR="00434FA9" w:rsidRDefault="00434FA9" w:rsidP="00434FA9">
      <w:pPr>
        <w:ind w:left="2552" w:hanging="2552"/>
      </w:pPr>
      <w:r>
        <w:t>Tekeningen:</w:t>
      </w:r>
    </w:p>
    <w:p w14:paraId="46394A73" w14:textId="77777777" w:rsidR="00434FA9" w:rsidRDefault="00434FA9" w:rsidP="00434FA9">
      <w:pPr>
        <w:ind w:left="2552" w:hanging="2552"/>
      </w:pPr>
      <w:r>
        <w:t>NEN 3009-58</w:t>
      </w:r>
      <w:r>
        <w:tab/>
        <w:t>DEZE NORM IS INGETROKKEN</w:t>
      </w:r>
    </w:p>
    <w:p w14:paraId="1EE9F260" w14:textId="77777777" w:rsidR="00434FA9" w:rsidRDefault="00434FA9" w:rsidP="00434FA9">
      <w:pPr>
        <w:ind w:left="2552" w:hanging="2552"/>
      </w:pPr>
      <w:r>
        <w:t>NEN 3157-85</w:t>
      </w:r>
      <w:r>
        <w:tab/>
        <w:t>Symbolen voor de meet- en regeltechniek en Basissymbolen voor de proces instrumentatie.</w:t>
      </w:r>
    </w:p>
    <w:p w14:paraId="10040320" w14:textId="77777777" w:rsidR="00434FA9" w:rsidRPr="0063746C" w:rsidRDefault="00434FA9" w:rsidP="00434FA9">
      <w:pPr>
        <w:ind w:left="2552" w:hanging="2552"/>
        <w:rPr>
          <w:lang w:val="en-US"/>
        </w:rPr>
      </w:pPr>
      <w:r w:rsidRPr="0063746C">
        <w:rPr>
          <w:lang w:val="en-US"/>
        </w:rPr>
        <w:t>ISSO publicities:</w:t>
      </w:r>
    </w:p>
    <w:p w14:paraId="04F8A996" w14:textId="77777777" w:rsidR="00434FA9" w:rsidRPr="0063746C" w:rsidRDefault="00434FA9" w:rsidP="00434FA9">
      <w:pPr>
        <w:ind w:left="2552" w:hanging="2552"/>
        <w:rPr>
          <w:lang w:val="en-US"/>
        </w:rPr>
      </w:pPr>
      <w:r w:rsidRPr="0063746C">
        <w:rPr>
          <w:lang w:val="en-US"/>
        </w:rPr>
        <w:t>ISSO 31</w:t>
      </w:r>
      <w:r w:rsidRPr="0063746C">
        <w:rPr>
          <w:lang w:val="en-US"/>
        </w:rPr>
        <w:tab/>
      </w:r>
    </w:p>
    <w:p w14:paraId="528E937E" w14:textId="77777777" w:rsidR="00434FA9" w:rsidRPr="0063746C" w:rsidRDefault="00434FA9" w:rsidP="00434FA9">
      <w:pPr>
        <w:ind w:left="2552" w:hanging="2552"/>
        <w:rPr>
          <w:lang w:val="en-US"/>
        </w:rPr>
      </w:pPr>
      <w:r w:rsidRPr="0063746C">
        <w:rPr>
          <w:lang w:val="en-US"/>
        </w:rPr>
        <w:t>ISSO 44</w:t>
      </w:r>
      <w:r w:rsidRPr="0063746C">
        <w:rPr>
          <w:lang w:val="en-US"/>
        </w:rPr>
        <w:tab/>
      </w:r>
    </w:p>
    <w:p w14:paraId="42BD24DC" w14:textId="77777777" w:rsidR="00434FA9" w:rsidRPr="0063746C" w:rsidRDefault="00434FA9" w:rsidP="00434FA9">
      <w:pPr>
        <w:ind w:left="2552" w:hanging="2552"/>
        <w:rPr>
          <w:lang w:val="en-US"/>
        </w:rPr>
      </w:pPr>
      <w:r w:rsidRPr="0063746C">
        <w:rPr>
          <w:lang w:val="en-US"/>
        </w:rPr>
        <w:t>ISSO 47</w:t>
      </w:r>
      <w:r w:rsidRPr="0063746C">
        <w:rPr>
          <w:lang w:val="en-US"/>
        </w:rPr>
        <w:tab/>
      </w:r>
    </w:p>
    <w:p w14:paraId="6D3BEED3" w14:textId="77777777" w:rsidR="00CA597E" w:rsidRDefault="00434FA9" w:rsidP="00434FA9">
      <w:pPr>
        <w:ind w:left="2552" w:hanging="2552"/>
      </w:pPr>
      <w:r>
        <w:t>ISSO 100</w:t>
      </w:r>
    </w:p>
    <w:p w14:paraId="2F460BDD" w14:textId="77777777" w:rsidR="00434FA9" w:rsidRDefault="00CA597E" w:rsidP="00434FA9">
      <w:pPr>
        <w:ind w:left="2552" w:hanging="2552"/>
      </w:pPr>
      <w:r>
        <w:t>ISSO 115</w:t>
      </w:r>
      <w:r w:rsidR="00434FA9">
        <w:tab/>
      </w:r>
    </w:p>
    <w:p w14:paraId="2D41F6D3" w14:textId="77777777" w:rsidR="00434FA9" w:rsidRDefault="00434FA9" w:rsidP="00434FA9">
      <w:pPr>
        <w:ind w:left="2552" w:hanging="2552"/>
      </w:pPr>
      <w:r>
        <w:t>ISSO 69</w:t>
      </w:r>
      <w:r>
        <w:tab/>
        <w:t>Voordat software ten behoeve van de automatisering van de klimaatregelinstallaties in de DDC-</w:t>
      </w:r>
      <w:proofErr w:type="spellStart"/>
      <w:r>
        <w:t>automatiserings</w:t>
      </w:r>
      <w:proofErr w:type="spellEnd"/>
      <w:r>
        <w:t xml:space="preserve"> stations aangebracht mag worden en in bedrijf wordt gesteld, dient deze software aan de hand van een functionele regeltechnische omschrijvingen, </w:t>
      </w:r>
      <w:r>
        <w:lastRenderedPageBreak/>
        <w:t>opgesteld door de werktuigkundige aannemer, zijn goedgekeurd.</w:t>
      </w:r>
    </w:p>
    <w:p w14:paraId="56A6D8D0" w14:textId="77777777" w:rsidR="00434FA9" w:rsidRDefault="00434FA9" w:rsidP="00434FA9">
      <w:pPr>
        <w:ind w:left="2552" w:hanging="2552"/>
      </w:pPr>
      <w:r>
        <w:t>Kabels:</w:t>
      </w:r>
    </w:p>
    <w:p w14:paraId="59D88D6F" w14:textId="77777777" w:rsidR="00434FA9" w:rsidRDefault="00434FA9" w:rsidP="00434FA9">
      <w:pPr>
        <w:ind w:left="2552" w:hanging="2552"/>
      </w:pPr>
      <w:r>
        <w:t>EN-EN-ISO 16484-6</w:t>
      </w:r>
      <w:r>
        <w:tab/>
      </w:r>
      <w:proofErr w:type="spellStart"/>
      <w:r>
        <w:t>BACnet</w:t>
      </w:r>
      <w:proofErr w:type="spellEnd"/>
      <w:r>
        <w:t xml:space="preserve"> standaard norm bestaat uit 7 delen</w:t>
      </w:r>
    </w:p>
    <w:p w14:paraId="63B6CE6A" w14:textId="77777777" w:rsidR="00434FA9" w:rsidRDefault="00434FA9" w:rsidP="00434FA9">
      <w:pPr>
        <w:ind w:left="2552" w:hanging="2552"/>
      </w:pPr>
      <w:r>
        <w:t>Netwerkstructuur</w:t>
      </w:r>
      <w:r>
        <w:tab/>
        <w:t>Op management niveau (vanaf de LON/</w:t>
      </w:r>
      <w:proofErr w:type="spellStart"/>
      <w:r>
        <w:t>BACnet</w:t>
      </w:r>
      <w:proofErr w:type="spellEnd"/>
      <w:r>
        <w:t xml:space="preserve"> gateway naar de </w:t>
      </w:r>
      <w:proofErr w:type="spellStart"/>
      <w:r>
        <w:t>automatiseringstations</w:t>
      </w:r>
      <w:proofErr w:type="spellEnd"/>
      <w:r>
        <w:t xml:space="preserve"> van de primaire installaties en het GBS moet gebruik worden gemaakt van het universeel datacommunicatie protocol </w:t>
      </w:r>
      <w:proofErr w:type="spellStart"/>
      <w:r>
        <w:t>BACnet</w:t>
      </w:r>
      <w:proofErr w:type="spellEnd"/>
      <w:r>
        <w:t xml:space="preserve"> volgens ISO standaard 16484-5 (Ethernet TCP/IP). Het netwerk dient gebruik te maken van het industriële standaardprotocol volgens IEEE 802.x. De communicatie dient deterministisch van aard te zijn om berekenbare prestaties onder worst-case netwerk belasting te kunnen garanderen.</w:t>
      </w:r>
    </w:p>
    <w:p w14:paraId="77199258" w14:textId="77777777" w:rsidR="00434FA9" w:rsidRDefault="00434FA9" w:rsidP="00434FA9">
      <w:pPr>
        <w:ind w:left="2552" w:hanging="2552"/>
      </w:pPr>
      <w:r>
        <w:t>BTL certificering:</w:t>
      </w:r>
      <w:r>
        <w:tab/>
        <w:t xml:space="preserve">De te koppelen apparatuur op netwerkniveau dient te zijn voorzien van een test certificaat afgegeven na december 2007 door het </w:t>
      </w:r>
      <w:proofErr w:type="spellStart"/>
      <w:r>
        <w:t>WSPLab</w:t>
      </w:r>
      <w:proofErr w:type="spellEnd"/>
      <w:r>
        <w:t xml:space="preserve"> uit Stuttgart Duitsland. De gehele configuratie dient te zijn gecertificeerd met de BTF test tool (</w:t>
      </w:r>
      <w:proofErr w:type="spellStart"/>
      <w:r>
        <w:t>BACnet</w:t>
      </w:r>
      <w:proofErr w:type="spellEnd"/>
      <w:r>
        <w:t xml:space="preserve"> Test Framework) conform het datacommunicatieprotocol </w:t>
      </w:r>
      <w:proofErr w:type="spellStart"/>
      <w:r>
        <w:t>BACnet</w:t>
      </w:r>
      <w:proofErr w:type="spellEnd"/>
      <w:r>
        <w:t xml:space="preserve"> volgens ISO standaard 16484-6</w:t>
      </w:r>
    </w:p>
    <w:p w14:paraId="2B103201" w14:textId="77777777" w:rsidR="00ED3743" w:rsidRDefault="00434FA9" w:rsidP="00434FA9">
      <w:pPr>
        <w:ind w:left="2552" w:hanging="2552"/>
      </w:pPr>
      <w:r>
        <w:t>SCADA</w:t>
      </w:r>
      <w:r>
        <w:tab/>
        <w:t>Voor de SCADA systemen dienen standaard protocollen te worden toegepast. (</w:t>
      </w:r>
      <w:proofErr w:type="spellStart"/>
      <w:r>
        <w:t>MODbus</w:t>
      </w:r>
      <w:proofErr w:type="spellEnd"/>
      <w:r>
        <w:t xml:space="preserve">, </w:t>
      </w:r>
      <w:proofErr w:type="spellStart"/>
      <w:r>
        <w:t>Mbus</w:t>
      </w:r>
      <w:proofErr w:type="spellEnd"/>
      <w:r>
        <w:t xml:space="preserve">, </w:t>
      </w:r>
      <w:proofErr w:type="spellStart"/>
      <w:r>
        <w:t>BACnet</w:t>
      </w:r>
      <w:proofErr w:type="spellEnd"/>
      <w:r>
        <w:t xml:space="preserve">, LON </w:t>
      </w:r>
      <w:proofErr w:type="spellStart"/>
      <w:r>
        <w:t>etc</w:t>
      </w:r>
      <w:proofErr w:type="spellEnd"/>
      <w:r>
        <w:t xml:space="preserve">). Te allen tijde onbeperkte </w:t>
      </w:r>
      <w:proofErr w:type="spellStart"/>
      <w:r>
        <w:t>afstanduitlezing</w:t>
      </w:r>
      <w:proofErr w:type="spellEnd"/>
      <w:r>
        <w:t xml:space="preserve"> via de </w:t>
      </w:r>
      <w:proofErr w:type="spellStart"/>
      <w:r>
        <w:t>MBus</w:t>
      </w:r>
      <w:proofErr w:type="spellEnd"/>
      <w:r>
        <w:t xml:space="preserve"> interface volgens EN1434-3 (warmtemeternorm).</w:t>
      </w:r>
    </w:p>
    <w:p w14:paraId="275B29E8" w14:textId="77777777" w:rsidR="005D2509" w:rsidRPr="00AF7449" w:rsidRDefault="00740698">
      <w:r w:rsidRPr="00AF7449">
        <w:t> </w:t>
      </w:r>
    </w:p>
    <w:p w14:paraId="6F635F14" w14:textId="77777777" w:rsidR="005D2509" w:rsidRPr="00AF7449" w:rsidRDefault="00740698">
      <w:pPr>
        <w:pStyle w:val="Paginaeinde"/>
      </w:pPr>
      <w:r w:rsidRPr="00AF7449">
        <w:lastRenderedPageBreak/>
        <w:t> </w:t>
      </w:r>
    </w:p>
    <w:p w14:paraId="52436C23" w14:textId="77777777" w:rsidR="00AF7449" w:rsidRDefault="00AF7449" w:rsidP="00AF7449">
      <w:pPr>
        <w:pStyle w:val="RapportNiveau1"/>
      </w:pPr>
      <w:bookmarkStart w:id="5" w:name="_Toc38357071"/>
      <w:r>
        <w:t>Doelstelling</w:t>
      </w:r>
      <w:bookmarkEnd w:id="5"/>
    </w:p>
    <w:p w14:paraId="7F986DE0" w14:textId="77777777" w:rsidR="00AF7449" w:rsidRPr="007B07EE" w:rsidRDefault="00AF7449" w:rsidP="001D7BFE">
      <w:pPr>
        <w:pStyle w:val="RapportNiveau2"/>
      </w:pPr>
      <w:bookmarkStart w:id="6" w:name="_Toc38357072"/>
      <w:r w:rsidRPr="007B07EE">
        <w:t>Wat is het doel</w:t>
      </w:r>
      <w:bookmarkEnd w:id="6"/>
    </w:p>
    <w:p w14:paraId="15BC318C" w14:textId="77777777" w:rsidR="001D7BFE" w:rsidRDefault="001D7BFE" w:rsidP="001D7BFE"/>
    <w:p w14:paraId="6FC59568" w14:textId="77777777" w:rsidR="00AF7449" w:rsidRPr="001D7BFE" w:rsidRDefault="00AF7449" w:rsidP="001D7BFE">
      <w:r w:rsidRPr="001D7BFE">
        <w:t>Het gebouw als geheel doet wat de gebruiker ervan verwacht.</w:t>
      </w:r>
    </w:p>
    <w:p w14:paraId="0A01B6EA" w14:textId="77777777" w:rsidR="001D7BFE" w:rsidRDefault="00AF7449" w:rsidP="001D7BFE">
      <w:pPr>
        <w:pStyle w:val="Lijstalinea"/>
        <w:numPr>
          <w:ilvl w:val="0"/>
          <w:numId w:val="19"/>
        </w:numPr>
      </w:pPr>
      <w:r w:rsidRPr="007B07EE">
        <w:t>Het zorgt ook dat de verschillende technische systemen in het gebouw gaan samenwerken als een</w:t>
      </w:r>
      <w:r>
        <w:t xml:space="preserve"> </w:t>
      </w:r>
      <w:r w:rsidRPr="007B07EE">
        <w:t>geheel</w:t>
      </w:r>
      <w:r w:rsidR="00CA597E">
        <w:t>;</w:t>
      </w:r>
    </w:p>
    <w:p w14:paraId="7ED2D37F" w14:textId="77777777" w:rsidR="00AF7449" w:rsidRPr="001D7BFE" w:rsidRDefault="00AF7449" w:rsidP="001D7BFE">
      <w:r w:rsidRPr="001D7BFE">
        <w:t>Het gebouw sluit goed aan bij de duurzaamheidsdoelstelling van de organisatie.</w:t>
      </w:r>
    </w:p>
    <w:p w14:paraId="79089A95" w14:textId="77777777" w:rsidR="001D7BFE" w:rsidRDefault="00AF7449" w:rsidP="001D7BFE">
      <w:pPr>
        <w:pStyle w:val="Lijstalinea"/>
        <w:numPr>
          <w:ilvl w:val="0"/>
          <w:numId w:val="19"/>
        </w:numPr>
      </w:pPr>
      <w:r w:rsidRPr="001D7BFE">
        <w:t>Het systeem stuurt op energiezuinig gebruik en kan daarover rapporteren, bijvoorbeeld voor een MVO-rapportage;</w:t>
      </w:r>
    </w:p>
    <w:p w14:paraId="5A1F3240" w14:textId="77777777" w:rsidR="00FD454E" w:rsidRDefault="00FD454E" w:rsidP="001D7BFE">
      <w:pPr>
        <w:pStyle w:val="Lijstalinea"/>
        <w:numPr>
          <w:ilvl w:val="0"/>
          <w:numId w:val="19"/>
        </w:numPr>
      </w:pPr>
      <w:r>
        <w:t>Beng;</w:t>
      </w:r>
    </w:p>
    <w:p w14:paraId="79D79F48" w14:textId="77777777" w:rsidR="00AF7449" w:rsidRPr="001D7BFE" w:rsidRDefault="00AF7449" w:rsidP="001D7BFE">
      <w:r w:rsidRPr="001D7BFE">
        <w:t>Voorkom handmatig ingrijpen en bespaar op de kosten.</w:t>
      </w:r>
    </w:p>
    <w:p w14:paraId="60068BC9" w14:textId="77777777" w:rsidR="00AF7449" w:rsidRPr="005058B6" w:rsidRDefault="00AF7449" w:rsidP="005058B6">
      <w:pPr>
        <w:pStyle w:val="Lijstalinea"/>
        <w:numPr>
          <w:ilvl w:val="0"/>
          <w:numId w:val="18"/>
        </w:numPr>
      </w:pPr>
      <w:r w:rsidRPr="001D7BFE">
        <w:t>Dit systeem zorgt dat de technische installaties in het gebouw volledig automatisch werken en op tijd starten en stoppe</w:t>
      </w:r>
      <w:r w:rsidR="009B069A">
        <w:t>n</w:t>
      </w:r>
      <w:r w:rsidRPr="001D7BFE">
        <w:t>;</w:t>
      </w:r>
    </w:p>
    <w:p w14:paraId="762D76F5" w14:textId="77777777" w:rsidR="00AF7449" w:rsidRPr="001D7BFE" w:rsidRDefault="00AF7449" w:rsidP="001D7BFE">
      <w:r w:rsidRPr="001D7BFE">
        <w:t>Zelf bedienen blijft mogelijk.</w:t>
      </w:r>
    </w:p>
    <w:p w14:paraId="49398625" w14:textId="77777777" w:rsidR="00AF7449" w:rsidRPr="005058B6" w:rsidRDefault="00AF7449" w:rsidP="005058B6">
      <w:pPr>
        <w:pStyle w:val="Lijstalinea"/>
        <w:numPr>
          <w:ilvl w:val="0"/>
          <w:numId w:val="18"/>
        </w:numPr>
      </w:pPr>
      <w:r w:rsidRPr="00077D18">
        <w:t>Bediening van technische installaties door de eigen organisatie blijft mogelijk</w:t>
      </w:r>
      <w:r w:rsidRPr="007B07EE">
        <w:t>;</w:t>
      </w:r>
    </w:p>
    <w:p w14:paraId="3EDC1E12" w14:textId="77777777" w:rsidR="00AF7449" w:rsidRPr="001D7BFE" w:rsidRDefault="00AF7449" w:rsidP="001D7BFE">
      <w:r w:rsidRPr="001D7BFE">
        <w:t>Laagste operationele kosten.</w:t>
      </w:r>
    </w:p>
    <w:p w14:paraId="1D7A7035" w14:textId="77777777" w:rsidR="00FD454E" w:rsidRDefault="00AF7449" w:rsidP="005058B6">
      <w:pPr>
        <w:pStyle w:val="Lijstalinea"/>
        <w:numPr>
          <w:ilvl w:val="0"/>
          <w:numId w:val="18"/>
        </w:numPr>
      </w:pPr>
      <w:r w:rsidRPr="001D7BFE">
        <w:t xml:space="preserve">Met een goed ingeregeld en onderhouden systeem als uitgangspunt kan gedurende de levensduur een besparing 20 tot 30% op de operationele kosten voor technische installaties worden bereikt (ten opzichte van slecht ingeregeld en niet onderhouden). </w:t>
      </w:r>
    </w:p>
    <w:p w14:paraId="7D2F68A8" w14:textId="77777777" w:rsidR="00AF7449" w:rsidRPr="005058B6" w:rsidRDefault="00AF7449" w:rsidP="005058B6">
      <w:pPr>
        <w:pStyle w:val="Lijstalinea"/>
        <w:numPr>
          <w:ilvl w:val="0"/>
          <w:numId w:val="18"/>
        </w:numPr>
      </w:pPr>
      <w:r w:rsidRPr="001D7BFE">
        <w:t>De bewaking en het beheer kunnen ook op afstand worden uitgevoerd, waardoor service en onderhoud effectief kan worden gepland.</w:t>
      </w:r>
    </w:p>
    <w:p w14:paraId="1ECEF935" w14:textId="77777777" w:rsidR="005058B6" w:rsidRDefault="005058B6" w:rsidP="001D7BFE"/>
    <w:p w14:paraId="053B299E" w14:textId="77777777" w:rsidR="00AF7449" w:rsidRPr="005058B6" w:rsidRDefault="00AF7449" w:rsidP="001D7BFE">
      <w:pPr>
        <w:rPr>
          <w:u w:val="single"/>
        </w:rPr>
      </w:pPr>
      <w:r w:rsidRPr="005058B6">
        <w:rPr>
          <w:u w:val="single"/>
        </w:rPr>
        <w:t>Daarom moet een gebouwbeheersysteem:</w:t>
      </w:r>
    </w:p>
    <w:p w14:paraId="49B85130" w14:textId="77777777" w:rsidR="001D7BFE" w:rsidRDefault="00AF7449" w:rsidP="001D7BFE">
      <w:pPr>
        <w:pStyle w:val="Lijstalinea"/>
        <w:numPr>
          <w:ilvl w:val="0"/>
          <w:numId w:val="18"/>
        </w:numPr>
      </w:pPr>
      <w:r w:rsidRPr="00077D18">
        <w:t xml:space="preserve">De automatisering van </w:t>
      </w:r>
      <w:r w:rsidR="001D7BFE">
        <w:t>(</w:t>
      </w:r>
      <w:r w:rsidRPr="00077D18">
        <w:t>vitale</w:t>
      </w:r>
      <w:r w:rsidR="001D7BFE">
        <w:t>)</w:t>
      </w:r>
      <w:r w:rsidRPr="00077D18">
        <w:t xml:space="preserve"> functies</w:t>
      </w:r>
      <w:r w:rsidR="001D7BFE">
        <w:t xml:space="preserve"> binnen de </w:t>
      </w:r>
      <w:r w:rsidRPr="00077D18">
        <w:t>installaties in een gebouw mogelijk maken</w:t>
      </w:r>
      <w:r w:rsidR="001D7BFE">
        <w:t>, grootheden van bijvoorbeeld een klimaat installatie zoals temperatuur, druk, niveau, vochtigheid, volumestroom zodanige waarden geven dat een goede werking van de installatie is gewaarborgd en er een prettig klimaat ontstaat voor mens en dier maar ook het sturen van de verlichting bv.</w:t>
      </w:r>
    </w:p>
    <w:p w14:paraId="3F0F8085" w14:textId="77777777" w:rsidR="001D7BFE" w:rsidRDefault="009B069A" w:rsidP="001D7BFE">
      <w:pPr>
        <w:pStyle w:val="Lijstalinea"/>
        <w:numPr>
          <w:ilvl w:val="0"/>
          <w:numId w:val="18"/>
        </w:numPr>
      </w:pPr>
      <w:r>
        <w:t>Eenvoudige b</w:t>
      </w:r>
      <w:r w:rsidR="00AF7449" w:rsidRPr="00077D18">
        <w:t>ediening door gebruikers mogelijk maken;</w:t>
      </w:r>
    </w:p>
    <w:p w14:paraId="50C23F3D" w14:textId="77777777" w:rsidR="005058B6" w:rsidRDefault="00AF7449" w:rsidP="001D7BFE">
      <w:pPr>
        <w:pStyle w:val="Lijstalinea"/>
        <w:numPr>
          <w:ilvl w:val="0"/>
          <w:numId w:val="18"/>
        </w:numPr>
      </w:pPr>
      <w:r w:rsidRPr="00077D18">
        <w:t>Informatie verstrekken voor beheer en onderhoud van de installaties</w:t>
      </w:r>
      <w:r w:rsidR="005058B6">
        <w:t>. Het registreren en documenteren van gebruiksgegevens als gas, water, elektrische maar ook gegevens als bv. temperaturen in koelcellen in relatie tot HACCP e.e.a. ter ondersteuning van klant en opdrachtgever verder moeten er diverse logboeken worden opgemaakt waaruit de status duidelijk wordt.</w:t>
      </w:r>
    </w:p>
    <w:p w14:paraId="4700E798" w14:textId="77777777" w:rsidR="005058B6" w:rsidRDefault="00AF7449" w:rsidP="005058B6">
      <w:pPr>
        <w:pStyle w:val="Lijstalinea"/>
        <w:numPr>
          <w:ilvl w:val="0"/>
          <w:numId w:val="18"/>
        </w:numPr>
      </w:pPr>
      <w:r w:rsidRPr="00077D18">
        <w:t>De prestatie van technische installaties in het gebouw (zoals bedoeld in het ontwerp) handhaven, informeren</w:t>
      </w:r>
      <w:r>
        <w:t xml:space="preserve"> </w:t>
      </w:r>
      <w:r w:rsidRPr="00077D18">
        <w:t>over afwijkingen en zo mogelijk oplossingsrichtingen voorstellen;</w:t>
      </w:r>
    </w:p>
    <w:p w14:paraId="08C1834B" w14:textId="77777777" w:rsidR="00AF7449" w:rsidRDefault="00AF7449" w:rsidP="005058B6">
      <w:pPr>
        <w:pStyle w:val="Lijstalinea"/>
        <w:numPr>
          <w:ilvl w:val="0"/>
          <w:numId w:val="18"/>
        </w:numPr>
      </w:pPr>
      <w:r w:rsidRPr="00077D18">
        <w:t xml:space="preserve">Energie en andere hulpbronnen effectief benutten; </w:t>
      </w:r>
    </w:p>
    <w:p w14:paraId="02D69C42" w14:textId="77777777" w:rsidR="00AF7449" w:rsidRPr="00077D18" w:rsidRDefault="00AF7449" w:rsidP="005058B6">
      <w:pPr>
        <w:pStyle w:val="Lijstalinea"/>
        <w:numPr>
          <w:ilvl w:val="0"/>
          <w:numId w:val="18"/>
        </w:numPr>
      </w:pPr>
      <w:r w:rsidRPr="00077D18">
        <w:t>Gegevens kunnen uitwisselen en interacteren met relevante gebouw</w:t>
      </w:r>
      <w:r w:rsidR="009B069A">
        <w:t xml:space="preserve"> </w:t>
      </w:r>
      <w:r w:rsidRPr="00077D18">
        <w:t>gebonden installaties en systemen.</w:t>
      </w:r>
    </w:p>
    <w:p w14:paraId="7E353271" w14:textId="77777777" w:rsidR="00AF7449" w:rsidRPr="00077D18" w:rsidRDefault="00AF7449" w:rsidP="001D7BFE">
      <w:r w:rsidRPr="00077D18">
        <w:t>Uit het bovenstaande blijkt dat zowel automatiserings- als beheerfuncties worden benoemd. De term</w:t>
      </w:r>
      <w:r>
        <w:t xml:space="preserve"> </w:t>
      </w:r>
      <w:r w:rsidRPr="00077D18">
        <w:t>gebouwbeheersysteem is daarom een verzamelnaam geworden voor beide type functies.</w:t>
      </w:r>
    </w:p>
    <w:p w14:paraId="59DD082C" w14:textId="77777777" w:rsidR="00AF7449" w:rsidRDefault="00AF7449" w:rsidP="00AF7449"/>
    <w:p w14:paraId="0F8F58C7" w14:textId="77777777" w:rsidR="00AF7449" w:rsidRDefault="00AF7449" w:rsidP="005058B6">
      <w:pPr>
        <w:pStyle w:val="RapportNiveau2"/>
      </w:pPr>
      <w:bookmarkStart w:id="7" w:name="_Toc496083567"/>
      <w:bookmarkStart w:id="8" w:name="_Toc38357073"/>
      <w:r>
        <w:lastRenderedPageBreak/>
        <w:t>Standaard regelstrategie</w:t>
      </w:r>
      <w:bookmarkEnd w:id="7"/>
      <w:bookmarkEnd w:id="8"/>
    </w:p>
    <w:p w14:paraId="094D8723" w14:textId="77777777" w:rsidR="00B00B87" w:rsidRDefault="00AF7449" w:rsidP="00AF7449">
      <w:r>
        <w:t xml:space="preserve">Deze standaard regelstrategie wordt toepast in de </w:t>
      </w:r>
      <w:proofErr w:type="spellStart"/>
      <w:r>
        <w:t>veldlaag</w:t>
      </w:r>
      <w:proofErr w:type="spellEnd"/>
      <w:r>
        <w:t xml:space="preserve"> met een DDC regelaar en commu</w:t>
      </w:r>
      <w:r w:rsidR="00B00B87">
        <w:t>niceert via het netwerk</w:t>
      </w:r>
      <w:r>
        <w:t xml:space="preserve"> met het </w:t>
      </w:r>
      <w:r w:rsidR="00B00B87">
        <w:t>beheer systeem. De verbinding voor deze communicatie wordt nader omschreven in dit document</w:t>
      </w:r>
    </w:p>
    <w:p w14:paraId="7E461012" w14:textId="77777777" w:rsidR="00AF7449" w:rsidRDefault="00AF7449" w:rsidP="00AF7449"/>
    <w:p w14:paraId="60E371E1" w14:textId="77777777" w:rsidR="00AF7449" w:rsidRPr="000A3AFA" w:rsidRDefault="00AF7449" w:rsidP="005058B6">
      <w:pPr>
        <w:pStyle w:val="RapportNiveau2"/>
      </w:pPr>
      <w:bookmarkStart w:id="9" w:name="_Toc496083568"/>
      <w:bookmarkStart w:id="10" w:name="_Toc38357074"/>
      <w:r>
        <w:t>Verificatie regelaar</w:t>
      </w:r>
      <w:bookmarkEnd w:id="9"/>
      <w:bookmarkEnd w:id="10"/>
    </w:p>
    <w:p w14:paraId="1094C1F2" w14:textId="77777777" w:rsidR="00FD454E" w:rsidRDefault="00B00B87" w:rsidP="00AF7449">
      <w:r>
        <w:t>Voor de Standaard regelstrategie</w:t>
      </w:r>
      <w:r w:rsidR="00FD454E">
        <w:t xml:space="preserve">, </w:t>
      </w:r>
      <w:r w:rsidR="00AF7449">
        <w:t xml:space="preserve">komen verschillende </w:t>
      </w:r>
      <w:proofErr w:type="spellStart"/>
      <w:r w:rsidR="00AF7449">
        <w:t>fabri</w:t>
      </w:r>
      <w:r w:rsidR="00FD454E">
        <w:t>k</w:t>
      </w:r>
      <w:r w:rsidR="00AF7449">
        <w:t>aten</w:t>
      </w:r>
      <w:proofErr w:type="spellEnd"/>
      <w:r w:rsidR="00AF7449">
        <w:t xml:space="preserve"> regelaars in aanmerking. In overleg met het RVB</w:t>
      </w:r>
      <w:r w:rsidR="00FD454E">
        <w:t xml:space="preserve"> </w:t>
      </w:r>
      <w:r w:rsidR="00AF7449">
        <w:t xml:space="preserve">wordt de keuze van het </w:t>
      </w:r>
      <w:proofErr w:type="spellStart"/>
      <w:r w:rsidR="00AF7449">
        <w:t>fabri</w:t>
      </w:r>
      <w:r w:rsidR="00FD454E">
        <w:t>k</w:t>
      </w:r>
      <w:r w:rsidR="00AF7449">
        <w:t>aat</w:t>
      </w:r>
      <w:proofErr w:type="spellEnd"/>
      <w:r w:rsidR="00AF7449">
        <w:t xml:space="preserve"> bepaald. </w:t>
      </w:r>
      <w:r w:rsidR="00FD454E">
        <w:t>Er zijn binnen de dienst twee standaard regelsystemen die toegepast kunnen worden</w:t>
      </w:r>
    </w:p>
    <w:p w14:paraId="35E12866" w14:textId="77777777" w:rsidR="00FD454E" w:rsidRDefault="00FD454E" w:rsidP="00FD454E">
      <w:pPr>
        <w:pStyle w:val="Lijstalinea"/>
        <w:numPr>
          <w:ilvl w:val="0"/>
          <w:numId w:val="18"/>
        </w:numPr>
      </w:pPr>
      <w:r>
        <w:t xml:space="preserve">Priva Blue ID en </w:t>
      </w:r>
    </w:p>
    <w:p w14:paraId="19D78F79" w14:textId="77777777" w:rsidR="00FD454E" w:rsidRDefault="00FD454E" w:rsidP="00FD454E">
      <w:pPr>
        <w:pStyle w:val="Lijstalinea"/>
        <w:numPr>
          <w:ilvl w:val="0"/>
          <w:numId w:val="18"/>
        </w:numPr>
      </w:pPr>
      <w:r>
        <w:t>Siemens PX</w:t>
      </w:r>
    </w:p>
    <w:p w14:paraId="7DA7D431" w14:textId="77777777" w:rsidR="00AF7449" w:rsidRDefault="00AF7449" w:rsidP="00AF7449">
      <w:r>
        <w:t xml:space="preserve">Vooraf is een goedkeuring voor het toepassen van </w:t>
      </w:r>
      <w:r w:rsidR="00FD454E">
        <w:t xml:space="preserve">een afwijkend </w:t>
      </w:r>
      <w:proofErr w:type="spellStart"/>
      <w:r w:rsidR="00FD454E">
        <w:t>fabrikaat</w:t>
      </w:r>
      <w:proofErr w:type="spellEnd"/>
      <w:r w:rsidR="00FD454E">
        <w:t xml:space="preserve"> </w:t>
      </w:r>
      <w:r>
        <w:t>vereist. Een regelaar inclusief hardware en de software kan worden goedgekeurd als een test opstelling heeft plaatst gevonden. De test opstelling w</w:t>
      </w:r>
      <w:r w:rsidR="00B00B87">
        <w:t>ordt ingericht naar de praktijk</w:t>
      </w:r>
      <w:r>
        <w:t xml:space="preserve">situatie. </w:t>
      </w:r>
    </w:p>
    <w:p w14:paraId="2A8467B2" w14:textId="77777777" w:rsidR="00AF7449" w:rsidRDefault="00AF7449" w:rsidP="00AF7449">
      <w:r>
        <w:t xml:space="preserve">Het testen is inclusief software, toegepaste </w:t>
      </w:r>
      <w:r w:rsidR="009B069A">
        <w:t>s</w:t>
      </w:r>
      <w:r>
        <w:t>tandaard regelstrategi</w:t>
      </w:r>
      <w:r w:rsidR="00B00B87">
        <w:t>eën, netwerkverbindingen, SCADA-</w:t>
      </w:r>
      <w:r>
        <w:t xml:space="preserve">omgeving met bedienbeelden en storingsafhandeling. </w:t>
      </w:r>
    </w:p>
    <w:p w14:paraId="348ACFF0" w14:textId="77777777" w:rsidR="00FD454E" w:rsidRDefault="00AF7449" w:rsidP="00AF7449">
      <w:r>
        <w:t xml:space="preserve">Alle betroken partijen nemen deel bij het testen en geven akkoord/goedkeuring op de goede werking. </w:t>
      </w:r>
    </w:p>
    <w:p w14:paraId="4C57ED79" w14:textId="77777777" w:rsidR="00B756DA" w:rsidRDefault="00FD454E" w:rsidP="00AF7449">
      <w:r>
        <w:t xml:space="preserve">In de projectomvang </w:t>
      </w:r>
      <w:r w:rsidR="00B756DA">
        <w:t xml:space="preserve">(ingediende prijs) </w:t>
      </w:r>
      <w:r>
        <w:t>moet</w:t>
      </w:r>
      <w:r w:rsidR="00B756DA">
        <w:t xml:space="preserve">, </w:t>
      </w:r>
      <w:r>
        <w:t xml:space="preserve">indien er afwijkende </w:t>
      </w:r>
      <w:proofErr w:type="spellStart"/>
      <w:r>
        <w:t>fabrikaten</w:t>
      </w:r>
      <w:proofErr w:type="spellEnd"/>
      <w:r>
        <w:t xml:space="preserve"> worden toegepast</w:t>
      </w:r>
      <w:r w:rsidR="00B756DA">
        <w:t>:</w:t>
      </w:r>
    </w:p>
    <w:p w14:paraId="643E1924" w14:textId="77777777" w:rsidR="00B756DA" w:rsidRDefault="00FD454E" w:rsidP="00B756DA">
      <w:pPr>
        <w:pStyle w:val="Lijstalinea"/>
        <w:numPr>
          <w:ilvl w:val="0"/>
          <w:numId w:val="18"/>
        </w:numPr>
      </w:pPr>
      <w:r>
        <w:t xml:space="preserve">worden voorzien in de </w:t>
      </w:r>
      <w:r w:rsidR="00B756DA">
        <w:t xml:space="preserve">koppelingen met het bestaande SCADA of het opstellen van een nieuw SCADA pakket. </w:t>
      </w:r>
    </w:p>
    <w:p w14:paraId="3D576048" w14:textId="77777777" w:rsidR="00FD454E" w:rsidRDefault="00B756DA" w:rsidP="00B756DA">
      <w:pPr>
        <w:pStyle w:val="Lijstalinea"/>
        <w:numPr>
          <w:ilvl w:val="0"/>
          <w:numId w:val="18"/>
        </w:numPr>
      </w:pPr>
      <w:r>
        <w:t>de opleiding van de monteurs van de service organisatie worden verzorgt.</w:t>
      </w:r>
    </w:p>
    <w:p w14:paraId="5C157AB4" w14:textId="77777777" w:rsidR="00B756DA" w:rsidRDefault="00B756DA" w:rsidP="00AF7449"/>
    <w:p w14:paraId="3F112F58" w14:textId="77777777" w:rsidR="00523503" w:rsidRDefault="00523503" w:rsidP="00AF7449"/>
    <w:p w14:paraId="115228A6" w14:textId="77777777" w:rsidR="00523503" w:rsidRDefault="00523503">
      <w:pPr>
        <w:spacing w:after="200"/>
      </w:pPr>
      <w:r>
        <w:br w:type="page"/>
      </w:r>
    </w:p>
    <w:p w14:paraId="17EE2E71" w14:textId="77777777" w:rsidR="009A3CCE" w:rsidRDefault="009A3CCE" w:rsidP="009A3CCE">
      <w:pPr>
        <w:pStyle w:val="RapportNiveau1"/>
      </w:pPr>
      <w:bookmarkStart w:id="11" w:name="_Toc417992107"/>
      <w:bookmarkStart w:id="12" w:name="_Toc38357075"/>
      <w:r w:rsidRPr="00F324F4">
        <w:lastRenderedPageBreak/>
        <w:t>INFORMATIE-OVERDRACHT</w:t>
      </w:r>
      <w:bookmarkEnd w:id="11"/>
    </w:p>
    <w:p w14:paraId="27785921" w14:textId="77777777" w:rsidR="009A3CCE" w:rsidRPr="00F324F4" w:rsidRDefault="009A3CCE" w:rsidP="009A3CCE">
      <w:pPr>
        <w:pStyle w:val="RapportNiveau2"/>
      </w:pPr>
      <w:bookmarkStart w:id="13" w:name="_Toc417992108"/>
      <w:r w:rsidRPr="00F324F4">
        <w:t>MELDING AANVANG</w:t>
      </w:r>
      <w:bookmarkEnd w:id="13"/>
    </w:p>
    <w:p w14:paraId="4F0003AE" w14:textId="77777777" w:rsidR="009A3CCE" w:rsidRDefault="009A3CCE" w:rsidP="009A3CCE">
      <w:r w:rsidRPr="00F324F4">
        <w:t>De aannemer moet de directie tijdig melden wanneer een aanvang</w:t>
      </w:r>
      <w:r>
        <w:t xml:space="preserve"> </w:t>
      </w:r>
      <w:r w:rsidRPr="00F324F4">
        <w:t>wordt gemaakt met de werkz</w:t>
      </w:r>
      <w:r>
        <w:t xml:space="preserve">aamheden en wanneer de volgende </w:t>
      </w:r>
      <w:r w:rsidRPr="00F324F4">
        <w:t>bewerking plaats vindt.</w:t>
      </w:r>
    </w:p>
    <w:p w14:paraId="4E9A08FF" w14:textId="77777777" w:rsidR="00A66B49" w:rsidRDefault="00A66B49" w:rsidP="009A3CCE"/>
    <w:p w14:paraId="0657EFDD" w14:textId="77777777" w:rsidR="009A3CCE" w:rsidRPr="00F324F4" w:rsidRDefault="009A3CCE" w:rsidP="009A3CCE">
      <w:pPr>
        <w:pStyle w:val="RapportNiveau2"/>
      </w:pPr>
      <w:bookmarkStart w:id="14" w:name="_Toc417992109"/>
      <w:r w:rsidRPr="00F324F4">
        <w:t>PROCESSCHEMA'S</w:t>
      </w:r>
      <w:bookmarkEnd w:id="14"/>
    </w:p>
    <w:p w14:paraId="7699A0DD" w14:textId="77777777" w:rsidR="009A3CCE" w:rsidRDefault="009A3CCE" w:rsidP="009A3CCE">
      <w:r w:rsidRPr="00F324F4">
        <w:t>De aannemer is verplicht de processchema's die bij het bestek behoren</w:t>
      </w:r>
      <w:r>
        <w:t xml:space="preserve"> </w:t>
      </w:r>
      <w:r w:rsidRPr="00F324F4">
        <w:t xml:space="preserve">te gebruiken als werktekening (bij aanvang van de werkzaamheden). De processchema's zijn ter beschikking in </w:t>
      </w:r>
      <w:proofErr w:type="spellStart"/>
      <w:r w:rsidRPr="00F324F4">
        <w:t>Auto-Cad</w:t>
      </w:r>
      <w:proofErr w:type="spellEnd"/>
      <w:r w:rsidRPr="00F324F4">
        <w:t>.</w:t>
      </w:r>
      <w:r>
        <w:t xml:space="preserve"> </w:t>
      </w:r>
      <w:r w:rsidRPr="00F324F4">
        <w:t>De aannemer is verplicht deze processchema</w:t>
      </w:r>
      <w:r>
        <w:t>’</w:t>
      </w:r>
      <w:r w:rsidRPr="00F324F4">
        <w:t>s zo</w:t>
      </w:r>
      <w:r>
        <w:t xml:space="preserve"> </w:t>
      </w:r>
      <w:r w:rsidRPr="00F324F4">
        <w:t>nodig werktuigkundig en regeltechnisch te actualiseren alvorens deze worden ingediend als</w:t>
      </w:r>
      <w:r>
        <w:t xml:space="preserve"> werktekening. </w:t>
      </w:r>
      <w:r w:rsidRPr="00F324F4">
        <w:t>De (eventueel bijgewerkte) processchema's dienen uiterlijk worden ingediend tegelijk met de stroomkringschema's van schakelkasten.</w:t>
      </w:r>
    </w:p>
    <w:p w14:paraId="7EBD253C" w14:textId="77777777" w:rsidR="009A3CCE" w:rsidRDefault="009A3CCE" w:rsidP="009A3CCE"/>
    <w:p w14:paraId="394A5ED1" w14:textId="77777777" w:rsidR="009A3CCE" w:rsidRPr="00F324F4" w:rsidRDefault="009A3CCE" w:rsidP="009A3CCE">
      <w:pPr>
        <w:pStyle w:val="RapportNiveau2"/>
      </w:pPr>
      <w:bookmarkStart w:id="15" w:name="_Toc417992110"/>
      <w:r w:rsidRPr="00F324F4">
        <w:t>WERKPLAN</w:t>
      </w:r>
      <w:bookmarkEnd w:id="15"/>
    </w:p>
    <w:p w14:paraId="752440AE" w14:textId="77777777" w:rsidR="009A3CCE" w:rsidRDefault="009A3CCE" w:rsidP="009A3CCE">
      <w:r w:rsidRPr="00F324F4">
        <w:t>GEDETAILLEERD WERKPLAN</w:t>
      </w:r>
    </w:p>
    <w:p w14:paraId="0AD23B5D" w14:textId="77777777" w:rsidR="009A3CCE" w:rsidRDefault="009A3CCE" w:rsidP="009A3CCE">
      <w:r w:rsidRPr="00F324F4">
        <w:t xml:space="preserve">Een gedetailleerd werkplan zoals bedoeld in paragraaf 26, lid 6 van de U.A.V wordt verlangd </w:t>
      </w:r>
    </w:p>
    <w:p w14:paraId="3E3C24D8" w14:textId="77777777" w:rsidR="009A3CCE" w:rsidRDefault="009A3CCE" w:rsidP="009A3CCE">
      <w:r w:rsidRPr="00F324F4">
        <w:t xml:space="preserve">De aannemer dient voor het indienen van de planning (ter beoordeling van de directie) de directie informeren over de gekozen </w:t>
      </w:r>
      <w:proofErr w:type="spellStart"/>
      <w:r w:rsidRPr="00F324F4">
        <w:t>fabrikaten</w:t>
      </w:r>
      <w:proofErr w:type="spellEnd"/>
      <w:r w:rsidRPr="00F324F4">
        <w:t xml:space="preserve"> (met </w:t>
      </w:r>
      <w:r>
        <w:t>s</w:t>
      </w:r>
      <w:r w:rsidRPr="00F324F4">
        <w:t>pecificaties) en bestelling grote onderdelen. In de planning dient zijn opgenomen:</w:t>
      </w:r>
    </w:p>
    <w:p w14:paraId="245E45F1" w14:textId="77777777" w:rsidR="009A3CCE" w:rsidRDefault="009A3CCE" w:rsidP="009A3CCE">
      <w:pPr>
        <w:pStyle w:val="Lijstalinea"/>
        <w:numPr>
          <w:ilvl w:val="1"/>
          <w:numId w:val="17"/>
        </w:numPr>
        <w:spacing w:line="240" w:lineRule="auto"/>
        <w:ind w:left="426" w:hanging="426"/>
      </w:pPr>
      <w:r w:rsidRPr="00F324F4">
        <w:t>datum voor engineering en productie schakelkastschema's;</w:t>
      </w:r>
    </w:p>
    <w:p w14:paraId="4FADEF5D" w14:textId="77777777" w:rsidR="009A3CCE" w:rsidRDefault="009A3CCE" w:rsidP="009A3CCE">
      <w:pPr>
        <w:pStyle w:val="Lijstalinea"/>
        <w:numPr>
          <w:ilvl w:val="1"/>
          <w:numId w:val="17"/>
        </w:numPr>
        <w:spacing w:line="240" w:lineRule="auto"/>
        <w:ind w:left="426" w:hanging="426"/>
      </w:pPr>
      <w:r w:rsidRPr="00F324F4">
        <w:t>datum voor controle (door directie) schakelkastschema's;</w:t>
      </w:r>
    </w:p>
    <w:p w14:paraId="5EC4A131" w14:textId="77777777" w:rsidR="009A3CCE" w:rsidRDefault="009A3CCE" w:rsidP="009A3CCE">
      <w:pPr>
        <w:pStyle w:val="Lijstalinea"/>
        <w:numPr>
          <w:ilvl w:val="1"/>
          <w:numId w:val="17"/>
        </w:numPr>
        <w:spacing w:line="240" w:lineRule="auto"/>
        <w:ind w:left="426" w:hanging="426"/>
      </w:pPr>
      <w:r w:rsidRPr="00F324F4">
        <w:t>datum voor engineering, productie en levering van schakelkasten;</w:t>
      </w:r>
    </w:p>
    <w:p w14:paraId="3868CFE9" w14:textId="77777777" w:rsidR="009A3CCE" w:rsidRDefault="009A3CCE" w:rsidP="009A3CCE">
      <w:pPr>
        <w:pStyle w:val="Lijstalinea"/>
        <w:numPr>
          <w:ilvl w:val="1"/>
          <w:numId w:val="17"/>
        </w:numPr>
        <w:spacing w:line="240" w:lineRule="auto"/>
        <w:ind w:left="426" w:hanging="426"/>
      </w:pPr>
      <w:r w:rsidRPr="00F324F4">
        <w:t>datum voor engineering en productie regeltechnische functionele omschrijvingen;</w:t>
      </w:r>
    </w:p>
    <w:p w14:paraId="27FCE1D5" w14:textId="77777777" w:rsidR="009A3CCE" w:rsidRDefault="009A3CCE" w:rsidP="009A3CCE">
      <w:pPr>
        <w:pStyle w:val="Lijstalinea"/>
        <w:numPr>
          <w:ilvl w:val="1"/>
          <w:numId w:val="17"/>
        </w:numPr>
        <w:spacing w:line="240" w:lineRule="auto"/>
        <w:ind w:left="426" w:hanging="426"/>
      </w:pPr>
      <w:r w:rsidRPr="00F324F4">
        <w:t>datum voor controle (door directie) regeltechnische functionele omschrijvingen</w:t>
      </w:r>
    </w:p>
    <w:p w14:paraId="2B706718" w14:textId="77777777" w:rsidR="009A3CCE" w:rsidRDefault="009A3CCE" w:rsidP="009A3CCE">
      <w:pPr>
        <w:pStyle w:val="Lijstalinea"/>
        <w:numPr>
          <w:ilvl w:val="1"/>
          <w:numId w:val="17"/>
        </w:numPr>
        <w:spacing w:line="240" w:lineRule="auto"/>
        <w:ind w:left="426" w:hanging="426"/>
      </w:pPr>
      <w:r w:rsidRPr="00F324F4">
        <w:t>einddatum van de montagewerkzaamheden;</w:t>
      </w:r>
    </w:p>
    <w:p w14:paraId="122FDED6" w14:textId="77777777" w:rsidR="009A3CCE" w:rsidRDefault="009A3CCE" w:rsidP="009A3CCE">
      <w:pPr>
        <w:pStyle w:val="Lijstalinea"/>
        <w:numPr>
          <w:ilvl w:val="1"/>
          <w:numId w:val="17"/>
        </w:numPr>
        <w:spacing w:line="240" w:lineRule="auto"/>
        <w:ind w:left="426" w:hanging="426"/>
      </w:pPr>
      <w:r w:rsidRPr="00F324F4">
        <w:t>datum voor het testen van de schakelkasten;</w:t>
      </w:r>
    </w:p>
    <w:p w14:paraId="5184666C" w14:textId="77777777" w:rsidR="009A3CCE" w:rsidRDefault="009A3CCE" w:rsidP="009A3CCE">
      <w:pPr>
        <w:pStyle w:val="Lijstalinea"/>
        <w:numPr>
          <w:ilvl w:val="1"/>
          <w:numId w:val="17"/>
        </w:numPr>
        <w:spacing w:line="240" w:lineRule="auto"/>
        <w:ind w:left="426" w:hanging="426"/>
      </w:pPr>
      <w:r w:rsidRPr="00F324F4">
        <w:t>datum voor het testen van de DDC-</w:t>
      </w:r>
      <w:proofErr w:type="spellStart"/>
      <w:r w:rsidRPr="00F324F4">
        <w:t>automatiseringstations</w:t>
      </w:r>
      <w:proofErr w:type="spellEnd"/>
      <w:r w:rsidRPr="00F324F4">
        <w:t>;</w:t>
      </w:r>
    </w:p>
    <w:p w14:paraId="5F5A1D4A" w14:textId="77777777" w:rsidR="009A3CCE" w:rsidRDefault="009A3CCE" w:rsidP="009A3CCE">
      <w:pPr>
        <w:pStyle w:val="Lijstalinea"/>
        <w:numPr>
          <w:ilvl w:val="1"/>
          <w:numId w:val="17"/>
        </w:numPr>
        <w:spacing w:line="240" w:lineRule="auto"/>
        <w:ind w:left="426" w:hanging="426"/>
      </w:pPr>
      <w:r w:rsidRPr="00F324F4">
        <w:t>datum voor het testen van het GBS;</w:t>
      </w:r>
    </w:p>
    <w:p w14:paraId="1F229AD8" w14:textId="77777777" w:rsidR="009A3CCE" w:rsidRDefault="009A3CCE" w:rsidP="009A3CCE">
      <w:pPr>
        <w:pStyle w:val="Lijstalinea"/>
        <w:numPr>
          <w:ilvl w:val="1"/>
          <w:numId w:val="17"/>
        </w:numPr>
        <w:spacing w:line="240" w:lineRule="auto"/>
        <w:ind w:left="426" w:hanging="426"/>
      </w:pPr>
      <w:r>
        <w:t>d</w:t>
      </w:r>
      <w:r w:rsidRPr="00F324F4">
        <w:t>atum voor het testen van de processen in het veld;</w:t>
      </w:r>
    </w:p>
    <w:p w14:paraId="0D9B06B8" w14:textId="77777777" w:rsidR="009A3CCE" w:rsidRDefault="009A3CCE" w:rsidP="009A3CCE">
      <w:pPr>
        <w:pStyle w:val="Lijstalinea"/>
        <w:numPr>
          <w:ilvl w:val="1"/>
          <w:numId w:val="17"/>
        </w:numPr>
        <w:spacing w:line="240" w:lineRule="auto"/>
        <w:ind w:left="426" w:hanging="426"/>
      </w:pPr>
      <w:r w:rsidRPr="00F324F4">
        <w:t>datum voor de afnamecontrole en definitieve opleveringsdatum.</w:t>
      </w:r>
    </w:p>
    <w:p w14:paraId="0F5D87CE" w14:textId="77777777" w:rsidR="009A3CCE" w:rsidRDefault="009A3CCE" w:rsidP="009A3CCE">
      <w:r w:rsidRPr="00F324F4">
        <w:t>Een afnamerapport / testrapport m</w:t>
      </w:r>
      <w:r>
        <w:t xml:space="preserve">oet een week voor de oplevering </w:t>
      </w:r>
      <w:r w:rsidRPr="00F324F4">
        <w:t xml:space="preserve">worden verstrekt waaruit blijkt dat de </w:t>
      </w:r>
      <w:r>
        <w:t xml:space="preserve">te installeren regeling voldoet </w:t>
      </w:r>
      <w:r w:rsidRPr="00F324F4">
        <w:t>aan het gestelde in dit bestek.</w:t>
      </w:r>
    </w:p>
    <w:p w14:paraId="122F9DD7" w14:textId="77777777" w:rsidR="009A3CCE" w:rsidRDefault="009A3CCE" w:rsidP="009A3CCE">
      <w:r w:rsidRPr="00F324F4">
        <w:t xml:space="preserve">Er moeten lijsten zijn bijgevoegd </w:t>
      </w:r>
      <w:r>
        <w:t xml:space="preserve">waarop de inregelgegevens zoals </w:t>
      </w:r>
      <w:r w:rsidRPr="00F324F4">
        <w:t>setpoints en parameters staan weergegeven.</w:t>
      </w:r>
    </w:p>
    <w:p w14:paraId="47C6F6D4" w14:textId="77777777" w:rsidR="009A3CCE" w:rsidRDefault="009A3CCE" w:rsidP="009A3CCE">
      <w:r w:rsidRPr="00F324F4">
        <w:t>De planning dient te worden gecoördineerd met het gehele bouwteam.</w:t>
      </w:r>
    </w:p>
    <w:p w14:paraId="36F805EC" w14:textId="77777777" w:rsidR="00A66B49" w:rsidRPr="00F324F4" w:rsidRDefault="00A66B49" w:rsidP="009A3CCE"/>
    <w:p w14:paraId="6407FF95" w14:textId="77777777" w:rsidR="009A3CCE" w:rsidRPr="00F324F4" w:rsidRDefault="009A3CCE" w:rsidP="009A3CCE">
      <w:pPr>
        <w:pStyle w:val="RapportNiveau2"/>
      </w:pPr>
      <w:bookmarkStart w:id="16" w:name="_Toc417992111"/>
      <w:r w:rsidRPr="00F324F4">
        <w:t>REVISIEBESCHEIDEN</w:t>
      </w:r>
      <w:bookmarkEnd w:id="16"/>
    </w:p>
    <w:p w14:paraId="21E4D098" w14:textId="77777777" w:rsidR="009A3CCE" w:rsidRDefault="009A3CCE" w:rsidP="009A3CCE">
      <w:r w:rsidRPr="00F324F4">
        <w:t>De revisiegegevens</w:t>
      </w:r>
      <w:r>
        <w:t xml:space="preserve"> met betrekking tot regelinstallaties moeten ten </w:t>
      </w:r>
      <w:r w:rsidRPr="00F324F4">
        <w:t>minste bevatten:</w:t>
      </w:r>
    </w:p>
    <w:p w14:paraId="62232C69" w14:textId="77777777" w:rsidR="009A3CCE" w:rsidRDefault="009A3CCE" w:rsidP="009A3CCE">
      <w:pPr>
        <w:pStyle w:val="Lijstalinea"/>
        <w:numPr>
          <w:ilvl w:val="0"/>
          <w:numId w:val="31"/>
        </w:numPr>
        <w:spacing w:line="240" w:lineRule="auto"/>
        <w:ind w:left="426" w:hanging="426"/>
      </w:pPr>
      <w:r w:rsidRPr="00F324F4">
        <w:t>de gespecificeerde tot de installati</w:t>
      </w:r>
      <w:r>
        <w:t xml:space="preserve">e behorende apparaten, meet- en </w:t>
      </w:r>
      <w:r w:rsidRPr="00F324F4">
        <w:t>regelkasten</w:t>
      </w:r>
    </w:p>
    <w:p w14:paraId="7A6BA623" w14:textId="77777777" w:rsidR="009A3CCE" w:rsidRDefault="009A3CCE" w:rsidP="009A3CCE">
      <w:pPr>
        <w:pStyle w:val="Lijstalinea"/>
        <w:numPr>
          <w:ilvl w:val="0"/>
          <w:numId w:val="31"/>
        </w:numPr>
        <w:spacing w:line="240" w:lineRule="auto"/>
        <w:ind w:left="426" w:hanging="426"/>
      </w:pPr>
      <w:r w:rsidRPr="00F324F4">
        <w:t>de locatie van de apparaten, meet- en regelkasten</w:t>
      </w:r>
    </w:p>
    <w:p w14:paraId="0ED17F6F" w14:textId="77777777" w:rsidR="009A3CCE" w:rsidRDefault="009A3CCE" w:rsidP="009A3CCE">
      <w:pPr>
        <w:pStyle w:val="Lijstalinea"/>
        <w:numPr>
          <w:ilvl w:val="0"/>
          <w:numId w:val="31"/>
        </w:numPr>
        <w:spacing w:line="240" w:lineRule="auto"/>
        <w:ind w:left="426" w:hanging="426"/>
      </w:pPr>
      <w:r w:rsidRPr="00F324F4">
        <w:t>het pneumatische en elektrische leidingsysteem met ondersteunings- en bevestigingspunten diameters dan wel doorsneden en peilmaten</w:t>
      </w:r>
    </w:p>
    <w:p w14:paraId="16127C66" w14:textId="77777777" w:rsidR="009A3CCE" w:rsidRDefault="009A3CCE" w:rsidP="009A3CCE">
      <w:pPr>
        <w:pStyle w:val="Lijstalinea"/>
        <w:numPr>
          <w:ilvl w:val="0"/>
          <w:numId w:val="31"/>
        </w:numPr>
        <w:spacing w:line="240" w:lineRule="auto"/>
        <w:ind w:left="426" w:hanging="426"/>
      </w:pPr>
      <w:r w:rsidRPr="00F324F4">
        <w:t>de indeling en de bedradingsschema's van de meet en regelkasten</w:t>
      </w:r>
    </w:p>
    <w:p w14:paraId="5E3B1BEF" w14:textId="77777777" w:rsidR="009A3CCE" w:rsidRDefault="009A3CCE" w:rsidP="009A3CCE">
      <w:pPr>
        <w:pStyle w:val="Lijstalinea"/>
        <w:numPr>
          <w:ilvl w:val="0"/>
          <w:numId w:val="31"/>
        </w:numPr>
        <w:spacing w:line="240" w:lineRule="auto"/>
        <w:ind w:left="426" w:hanging="426"/>
      </w:pPr>
      <w:r w:rsidRPr="00F324F4">
        <w:t>het principeschema van de installatie</w:t>
      </w:r>
    </w:p>
    <w:p w14:paraId="1CAB9996" w14:textId="77777777" w:rsidR="009A3CCE" w:rsidRDefault="009A3CCE" w:rsidP="009A3CCE">
      <w:pPr>
        <w:pStyle w:val="Lijstalinea"/>
        <w:numPr>
          <w:ilvl w:val="0"/>
          <w:numId w:val="31"/>
        </w:numPr>
        <w:spacing w:line="240" w:lineRule="auto"/>
        <w:ind w:left="426" w:hanging="426"/>
      </w:pPr>
      <w:r w:rsidRPr="00F324F4">
        <w:t>de in</w:t>
      </w:r>
      <w:r>
        <w:t>regelgegevens van de apparaten</w:t>
      </w:r>
    </w:p>
    <w:p w14:paraId="7E2FC955" w14:textId="77777777" w:rsidR="009A3CCE" w:rsidRDefault="009A3CCE" w:rsidP="009A3CCE"/>
    <w:p w14:paraId="0A4BCAC7" w14:textId="77777777" w:rsidR="009A3CCE" w:rsidRDefault="009A3CCE" w:rsidP="009A3CCE">
      <w:r w:rsidRPr="00F324F4">
        <w:t>De revisiebescheiden moeten alle in dit hoofdstuk door de aannemer te vervaardigen en/of te leveren documenten bevatten.</w:t>
      </w:r>
    </w:p>
    <w:p w14:paraId="18AEE260" w14:textId="77777777" w:rsidR="009A3CCE" w:rsidRDefault="009A3CCE" w:rsidP="009A3CCE">
      <w:r w:rsidRPr="00F324F4">
        <w:lastRenderedPageBreak/>
        <w:t xml:space="preserve">De revisiebescheiden moet een inhoudsopgave </w:t>
      </w:r>
      <w:r>
        <w:t xml:space="preserve">bevatten met </w:t>
      </w:r>
      <w:r w:rsidRPr="00F324F4">
        <w:t xml:space="preserve">vermelding van het aantal ordners;  per onderwerp moet zijn vermeld uit welke onderdelen dit bestaat, met de vermelding van de bladzijdenummering </w:t>
      </w:r>
      <w:proofErr w:type="spellStart"/>
      <w:r w:rsidRPr="00F324F4">
        <w:t>danwel</w:t>
      </w:r>
      <w:proofErr w:type="spellEnd"/>
      <w:r w:rsidRPr="00F324F4">
        <w:t xml:space="preserve"> tab nummering.</w:t>
      </w:r>
    </w:p>
    <w:p w14:paraId="082F4B8E" w14:textId="77777777" w:rsidR="009A3CCE" w:rsidRDefault="009A3CCE" w:rsidP="009A3CCE">
      <w:pPr>
        <w:ind w:left="1008"/>
      </w:pPr>
    </w:p>
    <w:p w14:paraId="19722F6D" w14:textId="77777777" w:rsidR="009A3CCE" w:rsidRDefault="009A3CCE" w:rsidP="009A3CCE">
      <w:r w:rsidRPr="00F324F4">
        <w:t>Wijzigingen aangebracht in/aan de installaties gedurend</w:t>
      </w:r>
      <w:r>
        <w:t xml:space="preserve">e de </w:t>
      </w:r>
      <w:proofErr w:type="spellStart"/>
      <w:r w:rsidRPr="00F324F4">
        <w:t>onderhouds</w:t>
      </w:r>
      <w:proofErr w:type="spellEnd"/>
      <w:r>
        <w:t xml:space="preserve"> en/of </w:t>
      </w:r>
      <w:r w:rsidRPr="00F324F4">
        <w:t>/servicetermijn moeten</w:t>
      </w:r>
      <w:r>
        <w:t xml:space="preserve">, voor het verstrijken van deze termijn, worden verwerkt in de </w:t>
      </w:r>
      <w:r w:rsidRPr="00F324F4">
        <w:t>onderdelen van de revisiebescheiden.</w:t>
      </w:r>
    </w:p>
    <w:p w14:paraId="4C921BD9" w14:textId="77777777" w:rsidR="009A3CCE" w:rsidRDefault="009A3CCE" w:rsidP="009A3CCE">
      <w:pPr>
        <w:ind w:left="3969" w:hanging="3969"/>
      </w:pPr>
      <w:r w:rsidRPr="00F324F4">
        <w:t>Aantal te verstrekken revisiebescheiden:</w:t>
      </w:r>
      <w:r>
        <w:tab/>
      </w:r>
      <w:r w:rsidRPr="00F324F4">
        <w:t>ter goedkeuring 2.</w:t>
      </w:r>
    </w:p>
    <w:p w14:paraId="1C4336F7" w14:textId="77777777" w:rsidR="009A3CCE" w:rsidRDefault="009A3CCE" w:rsidP="009A3CCE">
      <w:pPr>
        <w:ind w:left="3969"/>
      </w:pPr>
      <w:r w:rsidRPr="00F324F4">
        <w:t>goedgekeurde 2</w:t>
      </w:r>
    </w:p>
    <w:p w14:paraId="59A0611E" w14:textId="77777777" w:rsidR="009A3CCE" w:rsidRDefault="009A3CCE" w:rsidP="009A3CCE">
      <w:pPr>
        <w:ind w:left="3969" w:hanging="3969"/>
      </w:pPr>
      <w:r>
        <w:t>T</w:t>
      </w:r>
      <w:r w:rsidRPr="00F324F4">
        <w:t xml:space="preserve">aal </w:t>
      </w:r>
      <w:r>
        <w:tab/>
      </w:r>
      <w:r w:rsidRPr="00F324F4">
        <w:t>Nederlands.</w:t>
      </w:r>
    </w:p>
    <w:p w14:paraId="78BAAF5C" w14:textId="77777777" w:rsidR="009A3CCE" w:rsidRDefault="009A3CCE" w:rsidP="009A3CCE">
      <w:pPr>
        <w:ind w:left="3969" w:hanging="3969"/>
      </w:pPr>
      <w:r>
        <w:t>Tijdstip van verstrekking</w:t>
      </w:r>
      <w:r>
        <w:tab/>
      </w:r>
      <w:r w:rsidRPr="00F324F4">
        <w:t>voor de oplevering.</w:t>
      </w:r>
    </w:p>
    <w:p w14:paraId="2CE6591B" w14:textId="77777777" w:rsidR="009A3CCE" w:rsidRPr="00F324F4" w:rsidRDefault="009A3CCE" w:rsidP="009A3CCE">
      <w:pPr>
        <w:ind w:left="3969" w:hanging="3969"/>
      </w:pPr>
      <w:r w:rsidRPr="00F324F4">
        <w:t xml:space="preserve">Vorm van verstrekking </w:t>
      </w:r>
      <w:r>
        <w:tab/>
      </w:r>
      <w:r w:rsidRPr="00F324F4">
        <w:t>gestoken in do</w:t>
      </w:r>
      <w:r>
        <w:t xml:space="preserve">orzichtige mappen van kunststof </w:t>
      </w:r>
      <w:r w:rsidRPr="00F324F4">
        <w:t>en vervolgens gebundeld in ordners van het type met vier ringen.</w:t>
      </w:r>
    </w:p>
    <w:p w14:paraId="1BF51DE1" w14:textId="77777777" w:rsidR="009A3CCE" w:rsidRPr="00F324F4" w:rsidRDefault="009A3CCE" w:rsidP="009A3CCE">
      <w:pPr>
        <w:pStyle w:val="RapportNiveau3"/>
      </w:pPr>
      <w:bookmarkStart w:id="17" w:name="_Toc417992112"/>
      <w:r>
        <w:t>ONDERHOUDS</w:t>
      </w:r>
      <w:r w:rsidRPr="00F324F4">
        <w:t>VOORSCHRIFTEN</w:t>
      </w:r>
      <w:bookmarkEnd w:id="17"/>
    </w:p>
    <w:p w14:paraId="2587F5A4" w14:textId="77777777" w:rsidR="009A3CCE" w:rsidRDefault="009A3CCE" w:rsidP="009A3CCE">
      <w:r>
        <w:t>V</w:t>
      </w:r>
      <w:r w:rsidRPr="00F324F4">
        <w:t>an de installatie als geheel en van alle daarin of daarop aangebrachte apparatuur.</w:t>
      </w:r>
    </w:p>
    <w:p w14:paraId="6BE75131" w14:textId="77777777" w:rsidR="009A3CCE" w:rsidRDefault="009A3CCE" w:rsidP="009A3CCE">
      <w:r w:rsidRPr="00F324F4">
        <w:t>Het onderhoudsvoorschrift dient tenminste te bevatten:</w:t>
      </w:r>
    </w:p>
    <w:p w14:paraId="2422C2FB" w14:textId="77777777" w:rsidR="009A3CCE" w:rsidRDefault="009A3CCE" w:rsidP="009A3CCE">
      <w:pPr>
        <w:pStyle w:val="Lijstalinea"/>
        <w:numPr>
          <w:ilvl w:val="0"/>
          <w:numId w:val="32"/>
        </w:numPr>
        <w:spacing w:line="240" w:lineRule="auto"/>
        <w:ind w:left="426" w:hanging="426"/>
      </w:pPr>
      <w:r w:rsidRPr="00F324F4">
        <w:t>stuklijsten van de aangebra</w:t>
      </w:r>
      <w:r>
        <w:t xml:space="preserve">chte apparatuur voorzien van </w:t>
      </w:r>
      <w:proofErr w:type="spellStart"/>
      <w:r w:rsidRPr="00F324F4">
        <w:t>apparatuurcodering</w:t>
      </w:r>
      <w:proofErr w:type="spellEnd"/>
      <w:r w:rsidRPr="00F324F4">
        <w:t>; In geval van (in)regel- en beveiligingsapparatuur moet de</w:t>
      </w:r>
      <w:r>
        <w:t xml:space="preserve"> </w:t>
      </w:r>
      <w:r w:rsidRPr="00F324F4">
        <w:t>stuklijst gegevens bevatten betreffende ingestelde waarden, zoals klepstanden, schakeldifferenties schakeltijden en dergelijke.</w:t>
      </w:r>
    </w:p>
    <w:p w14:paraId="649EEC86" w14:textId="77777777" w:rsidR="009A3CCE" w:rsidRDefault="009A3CCE" w:rsidP="009A3CCE">
      <w:pPr>
        <w:pStyle w:val="Lijstalinea"/>
        <w:numPr>
          <w:ilvl w:val="0"/>
          <w:numId w:val="32"/>
        </w:numPr>
        <w:spacing w:line="240" w:lineRule="auto"/>
        <w:ind w:left="426" w:hanging="426"/>
      </w:pPr>
      <w:r w:rsidRPr="00F324F4">
        <w:t>documentatie van de aangebrachte apparatuur; Indien in d</w:t>
      </w:r>
      <w:r>
        <w:t xml:space="preserve"> </w:t>
      </w:r>
      <w:r w:rsidRPr="00F324F4">
        <w:t>documentatie meerdere typen zijn vermeld moet de toegepaste</w:t>
      </w:r>
      <w:r>
        <w:t xml:space="preserve"> a</w:t>
      </w:r>
      <w:r w:rsidRPr="00F324F4">
        <w:t>pparatuur duidelijk herkenbaar zijn gemarkeerd.</w:t>
      </w:r>
    </w:p>
    <w:p w14:paraId="3FE4CC9D" w14:textId="77777777" w:rsidR="009A3CCE" w:rsidRDefault="009A3CCE" w:rsidP="009A3CCE">
      <w:pPr>
        <w:pStyle w:val="Lijstalinea"/>
        <w:numPr>
          <w:ilvl w:val="0"/>
          <w:numId w:val="32"/>
        </w:numPr>
        <w:spacing w:line="240" w:lineRule="auto"/>
        <w:ind w:left="426" w:hanging="426"/>
      </w:pPr>
      <w:r w:rsidRPr="00F324F4">
        <w:t>documentatie van in onderstations en andere</w:t>
      </w:r>
      <w:r>
        <w:t xml:space="preserve"> </w:t>
      </w:r>
      <w:r w:rsidRPr="00F324F4">
        <w:t xml:space="preserve">verwerkingsapparatuur aangebrachte </w:t>
      </w:r>
      <w:proofErr w:type="spellStart"/>
      <w:r w:rsidRPr="00F324F4">
        <w:t>applicatie-software</w:t>
      </w:r>
      <w:proofErr w:type="spellEnd"/>
      <w:r w:rsidRPr="00F324F4">
        <w:t>.</w:t>
      </w:r>
    </w:p>
    <w:p w14:paraId="478A6725" w14:textId="77777777" w:rsidR="009A3CCE" w:rsidRDefault="009A3CCE" w:rsidP="009A3CCE">
      <w:pPr>
        <w:pStyle w:val="Lijstalinea"/>
        <w:numPr>
          <w:ilvl w:val="0"/>
          <w:numId w:val="32"/>
        </w:numPr>
        <w:spacing w:line="240" w:lineRule="auto"/>
        <w:ind w:left="426" w:hanging="426"/>
      </w:pPr>
      <w:r w:rsidRPr="00F324F4">
        <w:t>principeschema's van de installatie gesplitst naar installatiedelen; Op de principeschema's moet de apparatuur met de code-aanduiding</w:t>
      </w:r>
      <w:r>
        <w:t xml:space="preserve"> </w:t>
      </w:r>
      <w:r w:rsidRPr="00F324F4">
        <w:t>van de stuklijsten zijn aangegeven.</w:t>
      </w:r>
    </w:p>
    <w:p w14:paraId="23A3D48E" w14:textId="77777777" w:rsidR="009A3CCE" w:rsidRDefault="009A3CCE" w:rsidP="009A3CCE">
      <w:pPr>
        <w:pStyle w:val="Lijstalinea"/>
        <w:numPr>
          <w:ilvl w:val="0"/>
          <w:numId w:val="32"/>
        </w:numPr>
        <w:spacing w:line="240" w:lineRule="auto"/>
        <w:ind w:left="426" w:hanging="426"/>
      </w:pPr>
      <w:r w:rsidRPr="00F324F4">
        <w:t>de gereviseerde tekeningen van de schakelkasten(en).</w:t>
      </w:r>
    </w:p>
    <w:p w14:paraId="5F1E0474" w14:textId="77777777" w:rsidR="009A3CCE" w:rsidRDefault="009A3CCE" w:rsidP="009A3CCE">
      <w:pPr>
        <w:pStyle w:val="Lijstalinea"/>
        <w:numPr>
          <w:ilvl w:val="0"/>
          <w:numId w:val="32"/>
        </w:numPr>
        <w:spacing w:line="240" w:lineRule="auto"/>
        <w:ind w:left="426" w:hanging="426"/>
      </w:pPr>
      <w:r w:rsidRPr="00F324F4">
        <w:t>de elektrische schema's.</w:t>
      </w:r>
    </w:p>
    <w:p w14:paraId="1D9DD12D" w14:textId="77777777" w:rsidR="009A3CCE" w:rsidRDefault="009A3CCE" w:rsidP="009A3CCE">
      <w:pPr>
        <w:pStyle w:val="Lijstalinea"/>
        <w:numPr>
          <w:ilvl w:val="0"/>
          <w:numId w:val="32"/>
        </w:numPr>
        <w:spacing w:line="240" w:lineRule="auto"/>
        <w:ind w:left="426" w:hanging="426"/>
      </w:pPr>
      <w:r w:rsidRPr="00F324F4">
        <w:t>een onderhoudsschema van de gehele installatie waarop is</w:t>
      </w:r>
      <w:r>
        <w:t xml:space="preserve"> </w:t>
      </w:r>
      <w:r w:rsidRPr="00F324F4">
        <w:t xml:space="preserve">aangegeven </w:t>
      </w:r>
      <w:r>
        <w:t xml:space="preserve">met welke frequentie de diverse </w:t>
      </w:r>
      <w:r w:rsidRPr="00F324F4">
        <w:t>onderhoudswerkzaamheden moeten plaatsvinden.</w:t>
      </w:r>
    </w:p>
    <w:p w14:paraId="4A6E6890" w14:textId="77777777" w:rsidR="009A3CCE" w:rsidRDefault="009A3CCE" w:rsidP="009A3CCE">
      <w:pPr>
        <w:ind w:left="4500" w:hanging="3492"/>
      </w:pPr>
    </w:p>
    <w:p w14:paraId="08AE4584" w14:textId="77777777" w:rsidR="009A3CCE" w:rsidRDefault="009A3CCE" w:rsidP="009A3CCE">
      <w:pPr>
        <w:ind w:left="3969" w:hanging="3984"/>
      </w:pPr>
      <w:r w:rsidRPr="00F324F4">
        <w:t>Aantal te verstrekken revisiebescheiden:</w:t>
      </w:r>
      <w:r>
        <w:tab/>
      </w:r>
      <w:r w:rsidRPr="00F324F4">
        <w:t>ter goedkeuring 2.</w:t>
      </w:r>
    </w:p>
    <w:p w14:paraId="20AD8D55" w14:textId="77777777" w:rsidR="009A3CCE" w:rsidRDefault="009A3CCE" w:rsidP="009A3CCE">
      <w:pPr>
        <w:ind w:left="3969"/>
      </w:pPr>
      <w:r w:rsidRPr="00F324F4">
        <w:t>goedgekeurde 2</w:t>
      </w:r>
    </w:p>
    <w:p w14:paraId="3D13A815" w14:textId="77777777" w:rsidR="009A3CCE" w:rsidRDefault="009A3CCE" w:rsidP="009A3CCE">
      <w:pPr>
        <w:ind w:left="3969" w:hanging="3984"/>
      </w:pPr>
      <w:r>
        <w:t>T</w:t>
      </w:r>
      <w:r w:rsidRPr="00F324F4">
        <w:t xml:space="preserve">aal </w:t>
      </w:r>
      <w:r>
        <w:tab/>
      </w:r>
      <w:r w:rsidRPr="00F324F4">
        <w:t>Nederlands.</w:t>
      </w:r>
    </w:p>
    <w:p w14:paraId="3623FBEE" w14:textId="77777777" w:rsidR="009A3CCE" w:rsidRPr="00F324F4" w:rsidRDefault="009A3CCE" w:rsidP="009A3CCE">
      <w:pPr>
        <w:ind w:left="3969" w:hanging="3984"/>
      </w:pPr>
      <w:r w:rsidRPr="00F324F4">
        <w:t xml:space="preserve">Vorm van verstrekking </w:t>
      </w:r>
      <w:r>
        <w:tab/>
      </w:r>
      <w:r w:rsidRPr="00F324F4">
        <w:t>gestoken in do</w:t>
      </w:r>
      <w:r>
        <w:t xml:space="preserve">orzichtige mappen van kunststof </w:t>
      </w:r>
      <w:r w:rsidRPr="00F324F4">
        <w:t>en vervolgens gebundeld in ordners van het type met vier ringen.</w:t>
      </w:r>
    </w:p>
    <w:p w14:paraId="1D84AC2F" w14:textId="77777777" w:rsidR="009A3CCE" w:rsidRPr="00F324F4" w:rsidRDefault="009A3CCE" w:rsidP="009A3CCE">
      <w:pPr>
        <w:ind w:left="3969" w:hanging="3984"/>
      </w:pPr>
      <w:r w:rsidRPr="00F324F4">
        <w:t xml:space="preserve">Tijdstip van verstrekking: </w:t>
      </w:r>
      <w:r>
        <w:tab/>
      </w:r>
      <w:r w:rsidRPr="00F324F4">
        <w:t>op het tijdstip van ingebruikneming van het werk, of van het desbetreffende onderde</w:t>
      </w:r>
      <w:r>
        <w:t xml:space="preserve">el daarvan, of uiterlijk op </w:t>
      </w:r>
      <w:r w:rsidRPr="00F324F4">
        <w:t>de dag waarop het werk als opgeleverd wordt beschouwd.</w:t>
      </w:r>
    </w:p>
    <w:p w14:paraId="05CE4EEF" w14:textId="77777777" w:rsidR="009A3CCE" w:rsidRDefault="009A3CCE" w:rsidP="009A3CCE">
      <w:r>
        <w:tab/>
      </w:r>
    </w:p>
    <w:p w14:paraId="56B6E1B8" w14:textId="77777777" w:rsidR="009A3CCE" w:rsidRPr="00F324F4" w:rsidRDefault="009A3CCE" w:rsidP="009A3CCE">
      <w:pPr>
        <w:pStyle w:val="RapportNiveau3"/>
      </w:pPr>
      <w:bookmarkStart w:id="18" w:name="_Toc417992113"/>
      <w:r w:rsidRPr="00F324F4">
        <w:t>BEDRIJFS-</w:t>
      </w:r>
      <w:r>
        <w:t xml:space="preserve"> en/of </w:t>
      </w:r>
      <w:r w:rsidRPr="00F324F4">
        <w:t>BEDIENINGSVOORSCHRIFT</w:t>
      </w:r>
      <w:bookmarkEnd w:id="18"/>
    </w:p>
    <w:p w14:paraId="40FE20D7" w14:textId="77777777" w:rsidR="009A3CCE" w:rsidRDefault="009A3CCE" w:rsidP="009A3CCE">
      <w:r w:rsidRPr="00F324F4">
        <w:t>Te verstrekken bedrijfs</w:t>
      </w:r>
      <w:r>
        <w:t>-/bedieningsvoorschrift(en) de gehele installatie</w:t>
      </w:r>
    </w:p>
    <w:p w14:paraId="703EBF81" w14:textId="77777777" w:rsidR="009A3CCE" w:rsidRDefault="009A3CCE" w:rsidP="009A3CCE">
      <w:pPr>
        <w:pStyle w:val="Lijstalinea"/>
        <w:numPr>
          <w:ilvl w:val="0"/>
          <w:numId w:val="17"/>
        </w:numPr>
        <w:spacing w:line="240" w:lineRule="auto"/>
      </w:pPr>
      <w:r w:rsidRPr="00F324F4">
        <w:t>Met lijst van toegepaste symbolen.</w:t>
      </w:r>
    </w:p>
    <w:p w14:paraId="3245AB2E" w14:textId="77777777" w:rsidR="009A3CCE" w:rsidRDefault="009A3CCE" w:rsidP="009A3CCE">
      <w:pPr>
        <w:pStyle w:val="Lijstalinea"/>
        <w:numPr>
          <w:ilvl w:val="0"/>
          <w:numId w:val="17"/>
        </w:numPr>
        <w:spacing w:line="240" w:lineRule="auto"/>
      </w:pPr>
      <w:r w:rsidRPr="00F324F4">
        <w:t>Met technische beschrijving van de installatie</w:t>
      </w:r>
    </w:p>
    <w:p w14:paraId="35C4CC2B" w14:textId="77777777" w:rsidR="009A3CCE" w:rsidRDefault="009A3CCE" w:rsidP="009A3CCE">
      <w:pPr>
        <w:spacing w:line="240" w:lineRule="auto"/>
      </w:pPr>
    </w:p>
    <w:p w14:paraId="59D959E6" w14:textId="77777777" w:rsidR="009A3CCE" w:rsidRDefault="009A3CCE" w:rsidP="009A3CCE">
      <w:pPr>
        <w:ind w:left="3969" w:hanging="3984"/>
      </w:pPr>
      <w:r w:rsidRPr="00F324F4">
        <w:t>Aantal te verstrekken revisiebescheiden:</w:t>
      </w:r>
      <w:r>
        <w:tab/>
      </w:r>
      <w:r w:rsidRPr="00F324F4">
        <w:t>ter goedkeuring 2.</w:t>
      </w:r>
    </w:p>
    <w:p w14:paraId="025AA2F3" w14:textId="77777777" w:rsidR="009A3CCE" w:rsidRDefault="009A3CCE" w:rsidP="009A3CCE">
      <w:pPr>
        <w:ind w:left="3969"/>
      </w:pPr>
      <w:r w:rsidRPr="00F324F4">
        <w:t>goedgekeurde 2</w:t>
      </w:r>
    </w:p>
    <w:p w14:paraId="6A2A084F" w14:textId="77777777" w:rsidR="009A3CCE" w:rsidRDefault="009A3CCE" w:rsidP="009A3CCE">
      <w:pPr>
        <w:ind w:left="3969" w:hanging="3984"/>
      </w:pPr>
      <w:r>
        <w:t>T</w:t>
      </w:r>
      <w:r w:rsidRPr="00F324F4">
        <w:t xml:space="preserve">aal </w:t>
      </w:r>
      <w:r>
        <w:tab/>
      </w:r>
      <w:r w:rsidRPr="00F324F4">
        <w:t>Nederlands.</w:t>
      </w:r>
    </w:p>
    <w:p w14:paraId="698DBC34" w14:textId="77777777" w:rsidR="009A3CCE" w:rsidRPr="00F324F4" w:rsidRDefault="009A3CCE" w:rsidP="009A3CCE">
      <w:pPr>
        <w:ind w:left="3969" w:hanging="3984"/>
      </w:pPr>
      <w:r w:rsidRPr="00F324F4">
        <w:lastRenderedPageBreak/>
        <w:t xml:space="preserve">Vorm van verstrekking </w:t>
      </w:r>
      <w:r>
        <w:tab/>
      </w:r>
      <w:r w:rsidRPr="00F324F4">
        <w:t>gestoken in do</w:t>
      </w:r>
      <w:r>
        <w:t xml:space="preserve">orzichtige mappen van kunststof </w:t>
      </w:r>
      <w:r w:rsidRPr="00F324F4">
        <w:t>en vervolgens gebundeld in ordners van het type met vier ringen.</w:t>
      </w:r>
    </w:p>
    <w:p w14:paraId="7D7A113F" w14:textId="77777777" w:rsidR="009A3CCE" w:rsidRPr="00F324F4" w:rsidRDefault="009A3CCE" w:rsidP="009A3CCE">
      <w:pPr>
        <w:ind w:left="3969" w:hanging="3984"/>
      </w:pPr>
      <w:r w:rsidRPr="00F324F4">
        <w:t xml:space="preserve">Tijdstip van verstrekking: </w:t>
      </w:r>
      <w:r>
        <w:tab/>
      </w:r>
      <w:r w:rsidRPr="00F324F4">
        <w:t>op het tijdstip van ingebruikneming van het werk, of van het desbetreffende onderde</w:t>
      </w:r>
      <w:r>
        <w:t xml:space="preserve">el daarvan, of uiterlijk op </w:t>
      </w:r>
      <w:r w:rsidRPr="00F324F4">
        <w:t>de dag waarop het werk als opgeleverd wordt beschouwd.</w:t>
      </w:r>
    </w:p>
    <w:p w14:paraId="4EF48F7A" w14:textId="77777777" w:rsidR="009A3CCE" w:rsidRDefault="009A3CCE" w:rsidP="009A3CCE">
      <w:pPr>
        <w:spacing w:line="240" w:lineRule="auto"/>
      </w:pPr>
    </w:p>
    <w:p w14:paraId="17312340" w14:textId="77777777" w:rsidR="009A3CCE" w:rsidRDefault="009A3CCE" w:rsidP="009A3CCE"/>
    <w:p w14:paraId="5321FF41" w14:textId="77777777" w:rsidR="009A3CCE" w:rsidRPr="00F324F4" w:rsidRDefault="009A3CCE" w:rsidP="009A3CCE">
      <w:pPr>
        <w:pStyle w:val="RapportNiveau3"/>
      </w:pPr>
      <w:bookmarkStart w:id="19" w:name="_Toc417992114"/>
      <w:r w:rsidRPr="00F324F4">
        <w:t>BEDIENINGSINSTRUCTIE</w:t>
      </w:r>
      <w:bookmarkEnd w:id="19"/>
    </w:p>
    <w:p w14:paraId="5A4A3282" w14:textId="77777777" w:rsidR="009A3CCE" w:rsidRDefault="009A3CCE" w:rsidP="009A3CCE">
      <w:r>
        <w:t>N</w:t>
      </w:r>
      <w:r w:rsidRPr="00F324F4">
        <w:t xml:space="preserve">a inbedrijfstelling van de installatie geeft </w:t>
      </w:r>
      <w:r>
        <w:t xml:space="preserve">de aannemer aan de </w:t>
      </w:r>
      <w:r w:rsidRPr="00F324F4">
        <w:t>opdrachtgever ter plaatse inst</w:t>
      </w:r>
      <w:r>
        <w:t xml:space="preserve">ructie over de bediening en het </w:t>
      </w:r>
      <w:r w:rsidRPr="00F324F4">
        <w:t xml:space="preserve">onderhoud van de installatie </w:t>
      </w:r>
    </w:p>
    <w:p w14:paraId="6B809385" w14:textId="423CFFBA" w:rsidR="009A3CCE" w:rsidRPr="00F324F4" w:rsidRDefault="009A3CCE" w:rsidP="009A3CCE">
      <w:r w:rsidRPr="00F324F4">
        <w:t>De</w:t>
      </w:r>
      <w:r>
        <w:t xml:space="preserve"> instructietijd is maximaal: </w:t>
      </w:r>
      <w:r w:rsidR="00C962DF">
        <w:t>1</w:t>
      </w:r>
      <w:r>
        <w:t>x4 uur.</w:t>
      </w:r>
    </w:p>
    <w:p w14:paraId="3EA83D8B" w14:textId="77777777" w:rsidR="009A3CCE" w:rsidRDefault="009A3CCE" w:rsidP="009A3CCE"/>
    <w:p w14:paraId="574DCA72" w14:textId="77777777" w:rsidR="009A3CCE" w:rsidRDefault="009A3CCE" w:rsidP="009A3CCE">
      <w:r>
        <w:br w:type="page"/>
      </w:r>
    </w:p>
    <w:p w14:paraId="5E5C6628" w14:textId="77777777" w:rsidR="00523503" w:rsidRDefault="009A3CCE" w:rsidP="00523503">
      <w:pPr>
        <w:pStyle w:val="RapportNiveau1"/>
      </w:pPr>
      <w:r>
        <w:lastRenderedPageBreak/>
        <w:t>S</w:t>
      </w:r>
      <w:r w:rsidR="00523503">
        <w:t>TANDAARD OPBOUW REGELSYSTEEM</w:t>
      </w:r>
      <w:bookmarkEnd w:id="12"/>
    </w:p>
    <w:p w14:paraId="19C7F835" w14:textId="77777777" w:rsidR="00523503" w:rsidRDefault="00B144D8" w:rsidP="00523503">
      <w:pPr>
        <w:pStyle w:val="RapportNiveau2"/>
      </w:pPr>
      <w:bookmarkStart w:id="20" w:name="_Toc38357076"/>
      <w:r>
        <w:t>L</w:t>
      </w:r>
      <w:r w:rsidR="00523503">
        <w:t>aag 1: Beheersysteem</w:t>
      </w:r>
      <w:bookmarkEnd w:id="20"/>
      <w:r w:rsidR="00523503">
        <w:t xml:space="preserve"> </w:t>
      </w:r>
    </w:p>
    <w:p w14:paraId="2789BD68" w14:textId="77777777" w:rsidR="00523503" w:rsidRDefault="00087087" w:rsidP="00523503">
      <w:r>
        <w:t>Het bestaande beheersysteem dat wordt gebruikt is</w:t>
      </w:r>
      <w:r w:rsidR="00523503">
        <w:t>:</w:t>
      </w:r>
    </w:p>
    <w:p w14:paraId="6A340270" w14:textId="77777777" w:rsidR="00523503" w:rsidRPr="00087087" w:rsidRDefault="00087087" w:rsidP="00523503">
      <w:r w:rsidRPr="00087087">
        <w:t>o</w:t>
      </w:r>
      <w:r w:rsidRPr="00087087">
        <w:tab/>
        <w:t>Priva Top Control 8</w:t>
      </w:r>
      <w:r w:rsidR="00523503" w:rsidRPr="00087087">
        <w:t>.</w:t>
      </w:r>
    </w:p>
    <w:p w14:paraId="684E83B6" w14:textId="77777777" w:rsidR="00523503" w:rsidRDefault="00523503" w:rsidP="00523503">
      <w:r>
        <w:t xml:space="preserve">Voor de nieuw te leveren of te renoveren installatie moet </w:t>
      </w:r>
      <w:r w:rsidR="00087087">
        <w:t xml:space="preserve">het </w:t>
      </w:r>
      <w:r>
        <w:t>boven genoemde syst</w:t>
      </w:r>
      <w:r w:rsidR="00087087">
        <w:t>eem</w:t>
      </w:r>
      <w:r>
        <w:t xml:space="preserve"> worden uitgebreid</w:t>
      </w:r>
      <w:r w:rsidR="00B756DA">
        <w:t xml:space="preserve"> of en nieuw systeem volgens 1.3 worden geplaatst.</w:t>
      </w:r>
    </w:p>
    <w:p w14:paraId="271FD514" w14:textId="77777777" w:rsidR="00D6710B" w:rsidRDefault="00D6710B" w:rsidP="00523503"/>
    <w:p w14:paraId="0B3E32B1" w14:textId="77777777" w:rsidR="00523503" w:rsidRDefault="00523503" w:rsidP="00523503">
      <w:pPr>
        <w:pStyle w:val="RapportNiveau2"/>
      </w:pPr>
      <w:bookmarkStart w:id="21" w:name="_Toc38357077"/>
      <w:r>
        <w:t>Laag 2: Communicatie</w:t>
      </w:r>
      <w:bookmarkEnd w:id="21"/>
    </w:p>
    <w:p w14:paraId="6C2B5C48" w14:textId="77777777" w:rsidR="00087087" w:rsidRDefault="00523503" w:rsidP="00523503">
      <w:r>
        <w:t xml:space="preserve">Vanuit het beheersysteem wordt via een standaard protocol met de DDC-apparatuur gecommuniceerd.  </w:t>
      </w:r>
      <w:r w:rsidR="00087087">
        <w:t>Via een analoge telefoonkieslijn moet de verbinding worden opgezet.</w:t>
      </w:r>
    </w:p>
    <w:p w14:paraId="568027E5" w14:textId="77777777" w:rsidR="00523503" w:rsidRDefault="00087087" w:rsidP="00523503">
      <w:r>
        <w:t xml:space="preserve">Verder moet voor de toekomst communicatie via </w:t>
      </w:r>
      <w:proofErr w:type="spellStart"/>
      <w:r w:rsidR="00523503">
        <w:t>Backnet</w:t>
      </w:r>
      <w:proofErr w:type="spellEnd"/>
      <w:r w:rsidR="00523503">
        <w:t xml:space="preserve"> over TCP/IP</w:t>
      </w:r>
      <w:r>
        <w:t xml:space="preserve"> mogelijk zijn zonder hiervoor </w:t>
      </w:r>
      <w:proofErr w:type="spellStart"/>
      <w:r>
        <w:t>hardwarematige</w:t>
      </w:r>
      <w:proofErr w:type="spellEnd"/>
      <w:r>
        <w:t xml:space="preserve"> of softwarematige ingrepen in het regelsysteem of componenten te moeten doen.</w:t>
      </w:r>
    </w:p>
    <w:p w14:paraId="0D877235" w14:textId="77777777" w:rsidR="00B756DA" w:rsidRDefault="00523503" w:rsidP="00523503">
      <w:r>
        <w:t xml:space="preserve">Verder moet er vanuit het beheerstation ook worden gecommuniceerd met de omgeving voor beheer op afstand en de storingsverwerking. </w:t>
      </w:r>
    </w:p>
    <w:p w14:paraId="203511F4" w14:textId="77777777" w:rsidR="00B756DA" w:rsidRDefault="00B756DA" w:rsidP="00523503">
      <w:r>
        <w:t xml:space="preserve">De storingsverwerking vindt plaats middels Priva Serve Center. </w:t>
      </w:r>
    </w:p>
    <w:p w14:paraId="2EFE880C" w14:textId="77777777" w:rsidR="00B756DA" w:rsidRDefault="00B756DA" w:rsidP="00523503"/>
    <w:p w14:paraId="75B5F5FE" w14:textId="77777777" w:rsidR="00523503" w:rsidRDefault="00523503" w:rsidP="00523503">
      <w:pPr>
        <w:pStyle w:val="RapportNiveau2"/>
      </w:pPr>
      <w:bookmarkStart w:id="22" w:name="_Toc38357078"/>
      <w:r>
        <w:t>Laag 3: DDC-apparatuur</w:t>
      </w:r>
      <w:bookmarkEnd w:id="22"/>
    </w:p>
    <w:p w14:paraId="60AB15F8" w14:textId="77777777" w:rsidR="00523503" w:rsidRDefault="00523503" w:rsidP="00523503">
      <w:r>
        <w:t xml:space="preserve">Standaard regelstrategie wordt toepast in de DDC regelaar(s). </w:t>
      </w:r>
    </w:p>
    <w:p w14:paraId="1E76BF4F" w14:textId="77777777" w:rsidR="00062EE4" w:rsidRDefault="00062EE4" w:rsidP="00062EE4">
      <w:r>
        <w:t xml:space="preserve">DDC apparatuur onderling (verbinding met </w:t>
      </w:r>
      <w:proofErr w:type="spellStart"/>
      <w:r>
        <w:t>naregelingen</w:t>
      </w:r>
      <w:proofErr w:type="spellEnd"/>
      <w:r>
        <w:t xml:space="preserve">) moet communiceren via IP over een (technisch) Ethernet-netwerk. </w:t>
      </w:r>
    </w:p>
    <w:p w14:paraId="4C9608F9" w14:textId="77777777" w:rsidR="00523503" w:rsidRDefault="00523503" w:rsidP="00523503">
      <w:r>
        <w:t>De standaard apparatuur binnen deze laag moet zijn van de fabrikant:</w:t>
      </w:r>
    </w:p>
    <w:p w14:paraId="32E3190A" w14:textId="77777777" w:rsidR="00523503" w:rsidRPr="0063746C" w:rsidRDefault="00523503" w:rsidP="00523503">
      <w:pPr>
        <w:rPr>
          <w:lang w:val="es-ES"/>
        </w:rPr>
      </w:pPr>
      <w:r w:rsidRPr="0063746C">
        <w:rPr>
          <w:lang w:val="es-ES"/>
        </w:rPr>
        <w:t>o</w:t>
      </w:r>
      <w:r w:rsidRPr="0063746C">
        <w:rPr>
          <w:lang w:val="es-ES"/>
        </w:rPr>
        <w:tab/>
        <w:t>Priva, Blue ID</w:t>
      </w:r>
    </w:p>
    <w:p w14:paraId="4D4473A4" w14:textId="77777777" w:rsidR="00523503" w:rsidRPr="0063746C" w:rsidRDefault="00523503" w:rsidP="00523503">
      <w:pPr>
        <w:rPr>
          <w:lang w:val="es-ES"/>
        </w:rPr>
      </w:pPr>
      <w:r w:rsidRPr="0063746C">
        <w:rPr>
          <w:lang w:val="es-ES"/>
        </w:rPr>
        <w:t>o</w:t>
      </w:r>
      <w:r w:rsidRPr="0063746C">
        <w:rPr>
          <w:lang w:val="es-ES"/>
        </w:rPr>
        <w:tab/>
        <w:t xml:space="preserve">Siemens </w:t>
      </w:r>
      <w:proofErr w:type="spellStart"/>
      <w:r w:rsidRPr="0063746C">
        <w:rPr>
          <w:lang w:val="es-ES"/>
        </w:rPr>
        <w:t>Px</w:t>
      </w:r>
      <w:proofErr w:type="spellEnd"/>
      <w:r w:rsidRPr="0063746C">
        <w:rPr>
          <w:lang w:val="es-ES"/>
        </w:rPr>
        <w:t xml:space="preserve"> </w:t>
      </w:r>
    </w:p>
    <w:p w14:paraId="561540B4" w14:textId="77777777" w:rsidR="00523503" w:rsidRDefault="00523503" w:rsidP="00523503">
      <w:r>
        <w:t>o</w:t>
      </w:r>
      <w:r>
        <w:tab/>
      </w:r>
      <w:proofErr w:type="spellStart"/>
      <w:r>
        <w:t>Saia-Burgess</w:t>
      </w:r>
      <w:proofErr w:type="spellEnd"/>
      <w:r>
        <w:t xml:space="preserve"> Controls, PCD</w:t>
      </w:r>
    </w:p>
    <w:p w14:paraId="08602956" w14:textId="77777777" w:rsidR="00523503" w:rsidRDefault="00523503" w:rsidP="00523503">
      <w:r>
        <w:t>Indien er in een bepaald gebouw uitbreidingen moeten plaatsvinden moet voor de apparatuur worden gekozen die reeds aanwezig is in het betreffende gebouw.</w:t>
      </w:r>
    </w:p>
    <w:p w14:paraId="6C1E89F4" w14:textId="77777777" w:rsidR="00062EE4" w:rsidRDefault="00062EE4" w:rsidP="00062EE4">
      <w:r>
        <w:t>Er kan voor deze verbindingen geen gebruik worden gemaakt van het netwerk van de gebruiker van het pand.</w:t>
      </w:r>
    </w:p>
    <w:p w14:paraId="6A9F3AF1" w14:textId="77777777" w:rsidR="00D6710B" w:rsidRDefault="00D6710B" w:rsidP="00523503"/>
    <w:p w14:paraId="79A51F91" w14:textId="77777777" w:rsidR="00523503" w:rsidRDefault="00523503" w:rsidP="00523503">
      <w:pPr>
        <w:pStyle w:val="RapportNiveau2"/>
      </w:pPr>
      <w:bookmarkStart w:id="23" w:name="_Toc38357079"/>
      <w:r>
        <w:t>Laag 4: Communicatie</w:t>
      </w:r>
      <w:bookmarkEnd w:id="23"/>
    </w:p>
    <w:p w14:paraId="4EB8ECB8" w14:textId="77777777" w:rsidR="00D6710B" w:rsidRDefault="00523503" w:rsidP="00523503">
      <w:r>
        <w:t>De communicatie naar de veldapparatuur kan de aannemer bepalen, een en ander afhankelijk van de toegepaste veldapparatuur</w:t>
      </w:r>
      <w:r w:rsidR="00D6710B">
        <w:t>.</w:t>
      </w:r>
    </w:p>
    <w:p w14:paraId="275E302D" w14:textId="77777777" w:rsidR="00D6710B" w:rsidRDefault="00D6710B" w:rsidP="00523503"/>
    <w:p w14:paraId="636B0650" w14:textId="77777777" w:rsidR="00523503" w:rsidRDefault="00523503" w:rsidP="00523503">
      <w:pPr>
        <w:pStyle w:val="RapportNiveau2"/>
      </w:pPr>
      <w:bookmarkStart w:id="24" w:name="_Toc38357080"/>
      <w:r>
        <w:t>Laag 5: Veldapparatuur.</w:t>
      </w:r>
      <w:bookmarkEnd w:id="24"/>
    </w:p>
    <w:p w14:paraId="1BDE0E58" w14:textId="77777777" w:rsidR="00523503" w:rsidRDefault="00523503" w:rsidP="00523503">
      <w:r>
        <w:t>Om te voorkomen dat er vanuit de eigen serviceorganisatie geen onderhoud kan worden gedaan wordt er gebruik gemaakt van standaard veldapparatuur voor opnemer, afsluiter, regelende organen van het fabricaat Siemens. Indien er wordt afgeweken van deze standaard moet er vooraf een goedkeuring worden verkregen van de opdrachtgever.</w:t>
      </w:r>
    </w:p>
    <w:p w14:paraId="30D9134C" w14:textId="77777777" w:rsidR="00C3290B" w:rsidRDefault="00C3290B" w:rsidP="00C3290B">
      <w:pPr>
        <w:spacing w:after="200"/>
      </w:pPr>
      <w:bookmarkStart w:id="25" w:name="_Toc444846223"/>
      <w:bookmarkStart w:id="26" w:name="_Toc529861669"/>
    </w:p>
    <w:p w14:paraId="12C60F79" w14:textId="77777777" w:rsidR="00B144D8" w:rsidRDefault="00B144D8">
      <w:pPr>
        <w:spacing w:after="200"/>
        <w:rPr>
          <w:color w:val="000000"/>
          <w:sz w:val="24"/>
          <w:szCs w:val="24"/>
        </w:rPr>
      </w:pPr>
      <w:r>
        <w:br w:type="page"/>
      </w:r>
    </w:p>
    <w:p w14:paraId="534C45A9" w14:textId="77777777" w:rsidR="00C3290B" w:rsidRDefault="00C3290B" w:rsidP="00B144D8">
      <w:pPr>
        <w:pStyle w:val="RapportNiveau1"/>
        <w:spacing w:after="0" w:line="240" w:lineRule="auto"/>
      </w:pPr>
      <w:bookmarkStart w:id="27" w:name="_Toc38357081"/>
      <w:r>
        <w:lastRenderedPageBreak/>
        <w:t>Functionele omschrijving</w:t>
      </w:r>
      <w:bookmarkEnd w:id="27"/>
    </w:p>
    <w:p w14:paraId="301940C8" w14:textId="77777777" w:rsidR="00C3290B" w:rsidRDefault="00087087" w:rsidP="00B144D8">
      <w:pPr>
        <w:spacing w:line="240" w:lineRule="auto"/>
      </w:pPr>
      <w:r>
        <w:t>In dit document worden</w:t>
      </w:r>
      <w:r w:rsidR="00C3290B">
        <w:t>, in de vorm van een programma van eisen, op basis van de ISSO 69 de werking van de verschillende installatie onderdelen functioneel omschreven</w:t>
      </w:r>
      <w:r w:rsidR="00FF1252">
        <w:t>.</w:t>
      </w:r>
    </w:p>
    <w:bookmarkEnd w:id="25"/>
    <w:bookmarkEnd w:id="26"/>
    <w:p w14:paraId="53D71112" w14:textId="77777777" w:rsidR="00C3290B" w:rsidRDefault="00C3290B" w:rsidP="00C3290B"/>
    <w:p w14:paraId="7CB6C643" w14:textId="77777777" w:rsidR="00C3290B" w:rsidRPr="00786237" w:rsidRDefault="00C3290B" w:rsidP="00FF1252">
      <w:pPr>
        <w:pStyle w:val="RapportNiveau2"/>
        <w:rPr>
          <w:rStyle w:val="Zwaar"/>
          <w:b/>
        </w:rPr>
      </w:pPr>
      <w:bookmarkStart w:id="28" w:name="_Toc529861670"/>
      <w:bookmarkStart w:id="29" w:name="_Toc38357082"/>
      <w:r w:rsidRPr="00FF1252">
        <w:rPr>
          <w:rStyle w:val="Zwaar"/>
          <w:b/>
          <w:bCs w:val="0"/>
        </w:rPr>
        <w:t>Regelen</w:t>
      </w:r>
      <w:bookmarkEnd w:id="28"/>
      <w:bookmarkEnd w:id="29"/>
      <w:r w:rsidRPr="00786237">
        <w:rPr>
          <w:rStyle w:val="Zwaar"/>
        </w:rPr>
        <w:t xml:space="preserve">  </w:t>
      </w:r>
    </w:p>
    <w:p w14:paraId="0AE0F9AB" w14:textId="77777777" w:rsidR="00C3290B" w:rsidRDefault="00C3290B" w:rsidP="00C3290B">
      <w:r w:rsidRPr="003661F6">
        <w:t>Het zo constant moge</w:t>
      </w:r>
      <w:r w:rsidR="00896272">
        <w:t xml:space="preserve">lijk houden van een te regelen </w:t>
      </w:r>
      <w:r w:rsidRPr="003661F6">
        <w:t>grootheid op een ge</w:t>
      </w:r>
      <w:r w:rsidR="00896272">
        <w:t xml:space="preserve">wenste waarde. Dit regelen kan </w:t>
      </w:r>
      <w:r w:rsidRPr="003661F6">
        <w:t xml:space="preserve">op verschillende manieren gebeuren:  </w:t>
      </w:r>
    </w:p>
    <w:p w14:paraId="73D6DC60" w14:textId="77777777" w:rsidR="00C3290B" w:rsidRDefault="00C3290B" w:rsidP="00FF1252">
      <w:pPr>
        <w:pStyle w:val="Lijstalinea"/>
        <w:numPr>
          <w:ilvl w:val="0"/>
          <w:numId w:val="18"/>
        </w:numPr>
      </w:pPr>
      <w:r w:rsidRPr="003661F6">
        <w:t>Via een teruggekoppelde regelkring met continue</w:t>
      </w:r>
      <w:r w:rsidR="00FF1252">
        <w:t xml:space="preserve"> </w:t>
      </w:r>
      <w:r w:rsidRPr="003661F6">
        <w:t>of discontinue uitgangssignalen van de regelaar</w:t>
      </w:r>
      <w:r w:rsidR="00FF1252">
        <w:t xml:space="preserve"> </w:t>
      </w:r>
      <w:r w:rsidRPr="003661F6">
        <w:t>met behulp van enkelvoudige of samenge</w:t>
      </w:r>
      <w:r>
        <w:t xml:space="preserve">stelde regelfuncties zoals:  </w:t>
      </w:r>
    </w:p>
    <w:p w14:paraId="14D1451D" w14:textId="77777777" w:rsidR="00FF1252" w:rsidRDefault="00C3290B" w:rsidP="00C3290B">
      <w:pPr>
        <w:pStyle w:val="Lijstalinea"/>
        <w:numPr>
          <w:ilvl w:val="1"/>
          <w:numId w:val="18"/>
        </w:numPr>
      </w:pPr>
      <w:r>
        <w:t xml:space="preserve">3-puntsregelaar;  </w:t>
      </w:r>
    </w:p>
    <w:p w14:paraId="3B55354A" w14:textId="77777777" w:rsidR="00FF1252" w:rsidRDefault="00C3290B" w:rsidP="00C3290B">
      <w:pPr>
        <w:pStyle w:val="Lijstalinea"/>
        <w:numPr>
          <w:ilvl w:val="1"/>
          <w:numId w:val="18"/>
        </w:numPr>
      </w:pPr>
      <w:r>
        <w:t xml:space="preserve">PID-regelaar; </w:t>
      </w:r>
    </w:p>
    <w:p w14:paraId="4EEA23DC" w14:textId="77777777" w:rsidR="00FF1252" w:rsidRDefault="00C3290B" w:rsidP="00C3290B">
      <w:pPr>
        <w:pStyle w:val="Lijstalinea"/>
        <w:numPr>
          <w:ilvl w:val="1"/>
          <w:numId w:val="18"/>
        </w:numPr>
      </w:pPr>
      <w:r w:rsidRPr="003661F6">
        <w:t>P+P</w:t>
      </w:r>
      <w:r>
        <w:t xml:space="preserve">I </w:t>
      </w:r>
      <w:r w:rsidRPr="003661F6">
        <w:t>-reg</w:t>
      </w:r>
      <w:r>
        <w:t xml:space="preserve">elaars etc. </w:t>
      </w:r>
    </w:p>
    <w:p w14:paraId="076E8FCF" w14:textId="77777777" w:rsidR="00FF1252" w:rsidRDefault="00C3290B" w:rsidP="00C3290B">
      <w:pPr>
        <w:pStyle w:val="Lijstalinea"/>
        <w:numPr>
          <w:ilvl w:val="0"/>
          <w:numId w:val="18"/>
        </w:numPr>
      </w:pPr>
      <w:r w:rsidRPr="003661F6">
        <w:t>Via een niet teruggekoppelde te rege</w:t>
      </w:r>
      <w:r>
        <w:t>l</w:t>
      </w:r>
      <w:r w:rsidRPr="003661F6">
        <w:t xml:space="preserve">en </w:t>
      </w:r>
      <w:r>
        <w:t>grootheid  in de vorm van voorw</w:t>
      </w:r>
      <w:r w:rsidRPr="003661F6">
        <w:t>aarts regelen (sturen) met  beh</w:t>
      </w:r>
      <w:r>
        <w:t xml:space="preserve">ulp van regelfuncties zoals: </w:t>
      </w:r>
    </w:p>
    <w:p w14:paraId="378FA65B" w14:textId="77777777" w:rsidR="00FF1252" w:rsidRDefault="00C3290B" w:rsidP="00C3290B">
      <w:pPr>
        <w:pStyle w:val="Lijstalinea"/>
        <w:numPr>
          <w:ilvl w:val="1"/>
          <w:numId w:val="18"/>
        </w:numPr>
      </w:pPr>
      <w:r w:rsidRPr="003661F6">
        <w:t xml:space="preserve">P-regelaars  </w:t>
      </w:r>
    </w:p>
    <w:p w14:paraId="1CEDC6B4" w14:textId="77777777" w:rsidR="00FF1252" w:rsidRDefault="00C3290B" w:rsidP="00C3290B">
      <w:pPr>
        <w:pStyle w:val="Lijstalinea"/>
        <w:numPr>
          <w:ilvl w:val="1"/>
          <w:numId w:val="18"/>
        </w:numPr>
      </w:pPr>
      <w:proofErr w:type="spellStart"/>
      <w:r w:rsidRPr="003661F6">
        <w:t>Pi+Z</w:t>
      </w:r>
      <w:proofErr w:type="spellEnd"/>
      <w:r w:rsidRPr="003661F6">
        <w:t xml:space="preserve"> weersafhankelijke rege</w:t>
      </w:r>
      <w:r>
        <w:t>l</w:t>
      </w:r>
      <w:r w:rsidRPr="003661F6">
        <w:t>aars  in de VDI 3814 worde</w:t>
      </w:r>
      <w:r>
        <w:t>n de volgende functies voor re</w:t>
      </w:r>
      <w:r w:rsidRPr="003661F6">
        <w:t xml:space="preserve">gelaars genoemd:  </w:t>
      </w:r>
    </w:p>
    <w:p w14:paraId="68ECB277" w14:textId="77777777" w:rsidR="00FF1252" w:rsidRDefault="00C3290B" w:rsidP="00C3290B">
      <w:pPr>
        <w:pStyle w:val="Lijstalinea"/>
        <w:numPr>
          <w:ilvl w:val="1"/>
          <w:numId w:val="18"/>
        </w:numPr>
      </w:pPr>
      <w:r>
        <w:t>P-regeling;</w:t>
      </w:r>
    </w:p>
    <w:p w14:paraId="5B877F95" w14:textId="77777777" w:rsidR="00C3290B" w:rsidRDefault="00C3290B" w:rsidP="00C3290B">
      <w:pPr>
        <w:pStyle w:val="Lijstalinea"/>
        <w:numPr>
          <w:ilvl w:val="1"/>
          <w:numId w:val="18"/>
        </w:numPr>
      </w:pPr>
      <w:r>
        <w:t xml:space="preserve">PID of </w:t>
      </w:r>
      <w:proofErr w:type="spellStart"/>
      <w:r>
        <w:t>Fuzzy</w:t>
      </w:r>
      <w:proofErr w:type="spellEnd"/>
      <w:r>
        <w:t xml:space="preserve"> regeling;</w:t>
      </w:r>
    </w:p>
    <w:p w14:paraId="783656BC" w14:textId="77777777" w:rsidR="00C3290B" w:rsidRDefault="00C3290B" w:rsidP="00FF1252">
      <w:pPr>
        <w:pStyle w:val="Lijstalinea"/>
        <w:numPr>
          <w:ilvl w:val="0"/>
          <w:numId w:val="18"/>
        </w:numPr>
      </w:pPr>
      <w:r w:rsidRPr="003661F6">
        <w:t>Gewenste waar</w:t>
      </w:r>
      <w:r>
        <w:t xml:space="preserve">de verschuiving (stooklijn); </w:t>
      </w:r>
    </w:p>
    <w:p w14:paraId="57AA61CE" w14:textId="77777777" w:rsidR="00C3290B" w:rsidRDefault="00C3290B" w:rsidP="00FF1252">
      <w:pPr>
        <w:pStyle w:val="Lijstalinea"/>
        <w:numPr>
          <w:ilvl w:val="0"/>
          <w:numId w:val="18"/>
        </w:numPr>
      </w:pPr>
      <w:r>
        <w:t xml:space="preserve">Stuursignaal analoog; </w:t>
      </w:r>
    </w:p>
    <w:p w14:paraId="3E771140" w14:textId="77777777" w:rsidR="00C3290B" w:rsidRDefault="00C3290B" w:rsidP="00FF1252">
      <w:pPr>
        <w:pStyle w:val="Lijstalinea"/>
        <w:numPr>
          <w:ilvl w:val="0"/>
          <w:numId w:val="18"/>
        </w:numPr>
      </w:pPr>
      <w:r>
        <w:t xml:space="preserve">Stuursignaal 2 </w:t>
      </w:r>
      <w:proofErr w:type="spellStart"/>
      <w:r>
        <w:t>punts</w:t>
      </w:r>
      <w:proofErr w:type="spellEnd"/>
      <w:r>
        <w:t xml:space="preserve">; </w:t>
      </w:r>
    </w:p>
    <w:p w14:paraId="78DD8FED" w14:textId="77777777" w:rsidR="00C3290B" w:rsidRDefault="00C3290B" w:rsidP="00FF1252">
      <w:pPr>
        <w:pStyle w:val="Lijstalinea"/>
        <w:numPr>
          <w:ilvl w:val="0"/>
          <w:numId w:val="18"/>
        </w:numPr>
      </w:pPr>
      <w:r w:rsidRPr="003661F6">
        <w:t>Stuursignaal</w:t>
      </w:r>
      <w:r>
        <w:t xml:space="preserve"> </w:t>
      </w:r>
      <w:proofErr w:type="spellStart"/>
      <w:r>
        <w:t>tijdsproportioneel</w:t>
      </w:r>
      <w:proofErr w:type="spellEnd"/>
      <w:r>
        <w:t xml:space="preserve">; </w:t>
      </w:r>
    </w:p>
    <w:p w14:paraId="66E76278" w14:textId="77777777" w:rsidR="00C3290B" w:rsidRDefault="00C3290B" w:rsidP="00FF1252">
      <w:pPr>
        <w:pStyle w:val="Lijstalinea"/>
        <w:numPr>
          <w:ilvl w:val="0"/>
          <w:numId w:val="18"/>
        </w:numPr>
      </w:pPr>
      <w:r w:rsidRPr="003661F6">
        <w:t>Begrenzing van een gewen</w:t>
      </w:r>
      <w:r>
        <w:t>ste waarde</w:t>
      </w:r>
      <w:r w:rsidR="00FF1252">
        <w:t xml:space="preserve"> </w:t>
      </w:r>
      <w:r>
        <w:t>of stuursignaal</w:t>
      </w:r>
    </w:p>
    <w:p w14:paraId="55B97AAC" w14:textId="77777777" w:rsidR="00C3290B" w:rsidRDefault="00C3290B" w:rsidP="00FF1252">
      <w:pPr>
        <w:pStyle w:val="Lijstalinea"/>
        <w:numPr>
          <w:ilvl w:val="0"/>
          <w:numId w:val="18"/>
        </w:numPr>
      </w:pPr>
      <w:r w:rsidRPr="003661F6">
        <w:t xml:space="preserve">Parameteromschakeling.  </w:t>
      </w:r>
    </w:p>
    <w:p w14:paraId="47A3F399" w14:textId="77777777" w:rsidR="00C3290B" w:rsidRDefault="00C3290B" w:rsidP="00C3290B"/>
    <w:p w14:paraId="77C5099F" w14:textId="77777777" w:rsidR="00C3290B" w:rsidRPr="00FF1252" w:rsidRDefault="00C3290B" w:rsidP="00FF1252">
      <w:pPr>
        <w:pStyle w:val="RapportNiveau2"/>
        <w:rPr>
          <w:rStyle w:val="Zwaar"/>
          <w:b/>
          <w:bCs w:val="0"/>
        </w:rPr>
      </w:pPr>
      <w:bookmarkStart w:id="30" w:name="_Toc529861671"/>
      <w:bookmarkStart w:id="31" w:name="_Toc38357083"/>
      <w:r w:rsidRPr="00FF1252">
        <w:rPr>
          <w:rStyle w:val="Zwaar"/>
          <w:b/>
          <w:bCs w:val="0"/>
        </w:rPr>
        <w:t>Schakelen (sturen)</w:t>
      </w:r>
      <w:bookmarkEnd w:id="30"/>
      <w:bookmarkEnd w:id="31"/>
      <w:r w:rsidRPr="00FF1252">
        <w:rPr>
          <w:rStyle w:val="Zwaar"/>
          <w:b/>
          <w:bCs w:val="0"/>
        </w:rPr>
        <w:t xml:space="preserve">  </w:t>
      </w:r>
    </w:p>
    <w:p w14:paraId="5D0F1F2E" w14:textId="77777777" w:rsidR="00C3290B" w:rsidRDefault="00C3290B" w:rsidP="00C3290B">
      <w:r w:rsidRPr="003661F6">
        <w:t>Het uitvoere</w:t>
      </w:r>
      <w:r>
        <w:t>n van een of meerdere acties afh</w:t>
      </w:r>
      <w:r w:rsidRPr="003661F6">
        <w:t>ankelijk</w:t>
      </w:r>
      <w:r>
        <w:t xml:space="preserve"> van een tijd of gebeurtenis</w:t>
      </w:r>
    </w:p>
    <w:p w14:paraId="282C22D2" w14:textId="77777777" w:rsidR="00C3290B" w:rsidRDefault="00C3290B" w:rsidP="00C3290B">
      <w:r>
        <w:t>I</w:t>
      </w:r>
      <w:r w:rsidRPr="003661F6">
        <w:t>n de VDI 3814 worden de volgende voorbeelden</w:t>
      </w:r>
      <w:r>
        <w:t xml:space="preserve"> van schakelen gegeven:</w:t>
      </w:r>
    </w:p>
    <w:p w14:paraId="40409679" w14:textId="77777777" w:rsidR="00C3290B" w:rsidRDefault="00C3290B" w:rsidP="00FF1252">
      <w:pPr>
        <w:pStyle w:val="Lijstalinea"/>
        <w:numPr>
          <w:ilvl w:val="0"/>
          <w:numId w:val="18"/>
        </w:numPr>
      </w:pPr>
      <w:r>
        <w:t>Opstarten;</w:t>
      </w:r>
    </w:p>
    <w:p w14:paraId="08D9850A" w14:textId="77777777" w:rsidR="00C3290B" w:rsidRDefault="00C3290B" w:rsidP="00FF1252">
      <w:pPr>
        <w:pStyle w:val="Lijstalinea"/>
        <w:numPr>
          <w:ilvl w:val="0"/>
          <w:numId w:val="18"/>
        </w:numPr>
      </w:pPr>
      <w:r>
        <w:t>Motor schakelen;</w:t>
      </w:r>
    </w:p>
    <w:p w14:paraId="1BD18563" w14:textId="77777777" w:rsidR="00C3290B" w:rsidRDefault="00C3290B" w:rsidP="00FF1252">
      <w:pPr>
        <w:pStyle w:val="Lijstalinea"/>
        <w:numPr>
          <w:ilvl w:val="0"/>
          <w:numId w:val="18"/>
        </w:numPr>
      </w:pPr>
      <w:r>
        <w:t>Omschakelen;</w:t>
      </w:r>
    </w:p>
    <w:p w14:paraId="4FF6D5A5" w14:textId="77777777" w:rsidR="00C3290B" w:rsidRDefault="00C3290B" w:rsidP="00FF1252">
      <w:pPr>
        <w:pStyle w:val="Lijstalinea"/>
        <w:numPr>
          <w:ilvl w:val="0"/>
          <w:numId w:val="18"/>
        </w:numPr>
      </w:pPr>
      <w:r>
        <w:t>Vol</w:t>
      </w:r>
      <w:r w:rsidRPr="003661F6">
        <w:t>gorde s</w:t>
      </w:r>
      <w:r w:rsidR="00896272">
        <w:t xml:space="preserve">chakelen (bijvoorbeeld het aan </w:t>
      </w:r>
      <w:r w:rsidRPr="003661F6">
        <w:t>of afschakelen</w:t>
      </w:r>
      <w:r>
        <w:t xml:space="preserve"> van ketels of koelmachines); </w:t>
      </w:r>
    </w:p>
    <w:p w14:paraId="4B6EFB00" w14:textId="77777777" w:rsidR="00C3290B" w:rsidRDefault="00C3290B" w:rsidP="00FF1252">
      <w:pPr>
        <w:pStyle w:val="Lijstalinea"/>
        <w:numPr>
          <w:ilvl w:val="0"/>
          <w:numId w:val="18"/>
        </w:numPr>
      </w:pPr>
      <w:r w:rsidRPr="003661F6">
        <w:t>Veili</w:t>
      </w:r>
      <w:r>
        <w:t xml:space="preserve">gheid-of </w:t>
      </w:r>
      <w:proofErr w:type="spellStart"/>
      <w:r>
        <w:t>vorstbeveiligingschakel</w:t>
      </w:r>
      <w:r w:rsidRPr="003661F6">
        <w:t>en</w:t>
      </w:r>
      <w:proofErr w:type="spellEnd"/>
      <w:r w:rsidRPr="003661F6">
        <w:t xml:space="preserve">.  </w:t>
      </w:r>
    </w:p>
    <w:p w14:paraId="7BA00397" w14:textId="77777777" w:rsidR="00C3290B" w:rsidRDefault="00C3290B" w:rsidP="00C3290B"/>
    <w:p w14:paraId="44B6BAD5" w14:textId="77777777" w:rsidR="00C3290B" w:rsidRPr="00786237" w:rsidRDefault="00C3290B" w:rsidP="00FF1252">
      <w:pPr>
        <w:pStyle w:val="RapportNiveau2"/>
        <w:rPr>
          <w:rStyle w:val="Zwaar"/>
          <w:b/>
        </w:rPr>
      </w:pPr>
      <w:bookmarkStart w:id="32" w:name="_Toc529861672"/>
      <w:bookmarkStart w:id="33" w:name="_Toc38357084"/>
      <w:r w:rsidRPr="00FF1252">
        <w:rPr>
          <w:rStyle w:val="Zwaar"/>
          <w:b/>
          <w:bCs w:val="0"/>
        </w:rPr>
        <w:t>Bewaken</w:t>
      </w:r>
      <w:bookmarkEnd w:id="32"/>
      <w:bookmarkEnd w:id="33"/>
      <w:r w:rsidRPr="00786237">
        <w:rPr>
          <w:rStyle w:val="Zwaar"/>
        </w:rPr>
        <w:t xml:space="preserve">  </w:t>
      </w:r>
    </w:p>
    <w:p w14:paraId="312A4456" w14:textId="77777777" w:rsidR="00C3290B" w:rsidRDefault="00C3290B" w:rsidP="00C3290B">
      <w:r w:rsidRPr="003661F6">
        <w:t xml:space="preserve">Het beschikken over </w:t>
      </w:r>
      <w:r w:rsidR="00896272">
        <w:t xml:space="preserve">informatie betreffende status, </w:t>
      </w:r>
      <w:r w:rsidRPr="003661F6">
        <w:t>storingen en alar</w:t>
      </w:r>
      <w:r>
        <w:t>men, minimum en maximum grens</w:t>
      </w:r>
      <w:r w:rsidRPr="003661F6">
        <w:t>waarden van te meten g</w:t>
      </w:r>
      <w:r>
        <w:t>rootheden, bedrijfstijden, be</w:t>
      </w:r>
      <w:r w:rsidRPr="003661F6">
        <w:t>drijfsuren</w:t>
      </w:r>
      <w:r>
        <w:t xml:space="preserve"> </w:t>
      </w:r>
      <w:r w:rsidRPr="003661F6">
        <w:t>tellin</w:t>
      </w:r>
      <w:r>
        <w:t>gen e.d. van installatieonderdel</w:t>
      </w:r>
      <w:r w:rsidRPr="003661F6">
        <w:t xml:space="preserve">en.  </w:t>
      </w:r>
    </w:p>
    <w:p w14:paraId="3D8C719B" w14:textId="77777777" w:rsidR="00C3290B" w:rsidRDefault="00C3290B" w:rsidP="00C3290B"/>
    <w:p w14:paraId="4FEF2365" w14:textId="77777777" w:rsidR="00C3290B" w:rsidRPr="00786237" w:rsidRDefault="00C3290B" w:rsidP="00FF1252">
      <w:pPr>
        <w:pStyle w:val="RapportNiveau2"/>
        <w:rPr>
          <w:rStyle w:val="Zwaar"/>
          <w:b/>
        </w:rPr>
      </w:pPr>
      <w:bookmarkStart w:id="34" w:name="_Toc529861673"/>
      <w:bookmarkStart w:id="35" w:name="_Toc38357085"/>
      <w:r w:rsidRPr="00FF1252">
        <w:rPr>
          <w:rStyle w:val="Zwaar"/>
          <w:b/>
          <w:bCs w:val="0"/>
        </w:rPr>
        <w:t>Optimaliseren</w:t>
      </w:r>
      <w:bookmarkEnd w:id="34"/>
      <w:bookmarkEnd w:id="35"/>
      <w:r w:rsidRPr="00786237">
        <w:rPr>
          <w:rStyle w:val="Zwaar"/>
        </w:rPr>
        <w:t xml:space="preserve">  </w:t>
      </w:r>
    </w:p>
    <w:p w14:paraId="242DBC99" w14:textId="77777777" w:rsidR="00C3290B" w:rsidRDefault="00C3290B" w:rsidP="00C3290B">
      <w:r w:rsidRPr="003661F6">
        <w:t xml:space="preserve">Het laten functioneren van </w:t>
      </w:r>
      <w:r>
        <w:t>installaties of installatiede</w:t>
      </w:r>
      <w:r w:rsidRPr="003661F6">
        <w:t xml:space="preserve">len in de meest gunstige bedrijfssituatie. Dit houdt </w:t>
      </w:r>
      <w:r>
        <w:t>bijvoorbeel</w:t>
      </w:r>
      <w:r w:rsidRPr="003661F6">
        <w:t>d in een bedr</w:t>
      </w:r>
      <w:r w:rsidR="00896272">
        <w:t xml:space="preserve">ijfssituatie waar een optimaal </w:t>
      </w:r>
      <w:r w:rsidRPr="003661F6">
        <w:t>comfort</w:t>
      </w:r>
      <w:r>
        <w:t xml:space="preserve"> </w:t>
      </w:r>
      <w:r w:rsidRPr="003661F6">
        <w:t>en bedrijfszekerheid wordt</w:t>
      </w:r>
      <w:r>
        <w:t xml:space="preserve"> </w:t>
      </w:r>
      <w:r w:rsidRPr="003661F6">
        <w:t xml:space="preserve">verkregen met een  zo laag mogelijk energie- en grondstoffenverbruik.  </w:t>
      </w:r>
    </w:p>
    <w:p w14:paraId="09A90A6F" w14:textId="77777777" w:rsidR="00C3290B" w:rsidRDefault="00C3290B" w:rsidP="00C3290B"/>
    <w:p w14:paraId="3501F76D" w14:textId="77777777" w:rsidR="00C3290B" w:rsidRPr="00786237" w:rsidRDefault="00C3290B" w:rsidP="00FF1252">
      <w:pPr>
        <w:pStyle w:val="RapportNiveau2"/>
        <w:rPr>
          <w:rStyle w:val="Zwaar"/>
          <w:b/>
        </w:rPr>
      </w:pPr>
      <w:bookmarkStart w:id="36" w:name="_Toc529861674"/>
      <w:bookmarkStart w:id="37" w:name="_Toc38357086"/>
      <w:r w:rsidRPr="00FF1252">
        <w:rPr>
          <w:rStyle w:val="Zwaar"/>
          <w:b/>
          <w:bCs w:val="0"/>
        </w:rPr>
        <w:t>Bedienen</w:t>
      </w:r>
      <w:bookmarkEnd w:id="36"/>
      <w:bookmarkEnd w:id="37"/>
      <w:r w:rsidRPr="00786237">
        <w:rPr>
          <w:rStyle w:val="Zwaar"/>
        </w:rPr>
        <w:t xml:space="preserve">  </w:t>
      </w:r>
    </w:p>
    <w:p w14:paraId="277DE5CB" w14:textId="77777777" w:rsidR="00C3290B" w:rsidRDefault="00C3290B" w:rsidP="00C3290B">
      <w:r w:rsidRPr="003661F6">
        <w:t>De VDI 3814 richt zich uitsluitend op c</w:t>
      </w:r>
      <w:r>
        <w:t>entrale bedienpl</w:t>
      </w:r>
      <w:r w:rsidRPr="003661F6">
        <w:t xml:space="preserve">aatsen en de eisen die gesteld </w:t>
      </w:r>
      <w:r>
        <w:t>worden om de install</w:t>
      </w:r>
      <w:r w:rsidRPr="003661F6">
        <w:t>atie goed te kunnen monitoren. Het is echter</w:t>
      </w:r>
      <w:r>
        <w:t xml:space="preserve"> </w:t>
      </w:r>
      <w:r w:rsidRPr="003661F6">
        <w:t xml:space="preserve">belangrijk om ook </w:t>
      </w:r>
      <w:r w:rsidRPr="003661F6">
        <w:lastRenderedPageBreak/>
        <w:t>andere bediening</w:t>
      </w:r>
      <w:r>
        <w:t xml:space="preserve"> </w:t>
      </w:r>
      <w:r w:rsidR="00896272">
        <w:t xml:space="preserve">mogelijkheden te </w:t>
      </w:r>
      <w:r w:rsidRPr="003661F6">
        <w:t>beschrijven en de vereist</w:t>
      </w:r>
      <w:r>
        <w:t>e</w:t>
      </w:r>
      <w:r w:rsidR="00896272">
        <w:t xml:space="preserve"> functionaliteit hiervan. Het </w:t>
      </w:r>
      <w:r w:rsidRPr="003661F6">
        <w:t>gaa</w:t>
      </w:r>
      <w:r>
        <w:t>t</w:t>
      </w:r>
      <w:r w:rsidRPr="003661F6">
        <w:t xml:space="preserve"> hierom handbediening op</w:t>
      </w:r>
      <w:r>
        <w:t xml:space="preserve"> en in de schakelkast in het vel</w:t>
      </w:r>
      <w:r w:rsidRPr="003661F6">
        <w:t>d</w:t>
      </w:r>
      <w:r>
        <w:t xml:space="preserve"> op de apparatuur en werkschakel</w:t>
      </w:r>
      <w:r w:rsidR="00896272">
        <w:t xml:space="preserve">aars. Dit is </w:t>
      </w:r>
      <w:r w:rsidRPr="003661F6">
        <w:t>van groot belang in verband met de voorschrift</w:t>
      </w:r>
      <w:r w:rsidR="00896272">
        <w:t xml:space="preserve">en die </w:t>
      </w:r>
      <w:r>
        <w:t>hiervoor gelden. Ook val</w:t>
      </w:r>
      <w:r w:rsidRPr="003661F6">
        <w:t>len hieronder de inste</w:t>
      </w:r>
      <w:r>
        <w:t>lli</w:t>
      </w:r>
      <w:r w:rsidRPr="003661F6">
        <w:t>ngen</w:t>
      </w:r>
      <w:r w:rsidR="00452131">
        <w:t xml:space="preserve"> </w:t>
      </w:r>
      <w:r w:rsidRPr="003661F6">
        <w:t>die gedaan moeten kunnen worden bij bijvoorbee</w:t>
      </w:r>
      <w:r>
        <w:t>ld in</w:t>
      </w:r>
      <w:r w:rsidRPr="003661F6">
        <w:t xml:space="preserve">dividuele na regeling.  </w:t>
      </w:r>
    </w:p>
    <w:p w14:paraId="23E56461" w14:textId="77777777" w:rsidR="00C3290B" w:rsidRDefault="00C3290B" w:rsidP="00C3290B"/>
    <w:p w14:paraId="3248A997" w14:textId="77777777" w:rsidR="00C3290B" w:rsidRPr="00786237" w:rsidRDefault="00C3290B" w:rsidP="00FF1252">
      <w:pPr>
        <w:pStyle w:val="RapportNiveau2"/>
        <w:rPr>
          <w:rStyle w:val="Zwaar"/>
          <w:b/>
        </w:rPr>
      </w:pPr>
      <w:bookmarkStart w:id="38" w:name="_Toc529861675"/>
      <w:bookmarkStart w:id="39" w:name="_Toc38357087"/>
      <w:r w:rsidRPr="00FF1252">
        <w:rPr>
          <w:rStyle w:val="Zwaar"/>
          <w:b/>
          <w:bCs w:val="0"/>
        </w:rPr>
        <w:t>Beheer</w:t>
      </w:r>
      <w:bookmarkEnd w:id="38"/>
      <w:bookmarkEnd w:id="39"/>
      <w:r w:rsidRPr="00786237">
        <w:rPr>
          <w:rStyle w:val="Zwaar"/>
        </w:rPr>
        <w:t xml:space="preserve">  </w:t>
      </w:r>
    </w:p>
    <w:p w14:paraId="289EE338" w14:textId="77777777" w:rsidR="00C3290B" w:rsidRDefault="00C3290B" w:rsidP="00C3290B">
      <w:r w:rsidRPr="003661F6">
        <w:t>Voor het beheer is het van belang om de gewenste</w:t>
      </w:r>
      <w:r>
        <w:t xml:space="preserve"> </w:t>
      </w:r>
      <w:r w:rsidRPr="003661F6">
        <w:t xml:space="preserve">functionaliteit vast te </w:t>
      </w:r>
      <w:r>
        <w:t>l</w:t>
      </w:r>
      <w:r w:rsidRPr="003661F6">
        <w:t>e</w:t>
      </w:r>
      <w:r>
        <w:t>ggen met betrekking tot de mogelijkheden voor het verw</w:t>
      </w:r>
      <w:r w:rsidR="00896272">
        <w:t xml:space="preserve">erken van gegevens naar </w:t>
      </w:r>
      <w:r w:rsidRPr="003661F6">
        <w:t>managementinformatie. Hierbij is het van belang hoe</w:t>
      </w:r>
      <w:r w:rsidR="00452131">
        <w:t xml:space="preserve"> </w:t>
      </w:r>
      <w:r w:rsidRPr="003661F6">
        <w:t>de gegevens historis</w:t>
      </w:r>
      <w:r>
        <w:t>ch worden vastgelegd en op wel</w:t>
      </w:r>
      <w:r w:rsidRPr="003661F6">
        <w:t>ke manier ze moeten worden gebruikt bij info</w:t>
      </w:r>
      <w:r>
        <w:t>rm</w:t>
      </w:r>
      <w:r w:rsidRPr="003661F6">
        <w:t>atieoverdracht. Een goed vo</w:t>
      </w:r>
      <w:r>
        <w:t>orbeeld hiervan is de informa</w:t>
      </w:r>
      <w:r w:rsidRPr="003661F6">
        <w:t>tie die nodig is voor de pr</w:t>
      </w:r>
      <w:r>
        <w:t>ovinciale overheid bij het be</w:t>
      </w:r>
      <w:r w:rsidRPr="003661F6">
        <w:t>heren van installaties met lange termijn</w:t>
      </w:r>
      <w:r>
        <w:t xml:space="preserve"> </w:t>
      </w:r>
      <w:r w:rsidRPr="003661F6">
        <w:t>koudeops</w:t>
      </w:r>
      <w:r>
        <w:t>lag.</w:t>
      </w:r>
    </w:p>
    <w:p w14:paraId="727F9B41" w14:textId="77777777" w:rsidR="00C3290B" w:rsidRDefault="00C3290B">
      <w:pPr>
        <w:spacing w:after="200"/>
        <w:rPr>
          <w:color w:val="000000"/>
          <w:sz w:val="24"/>
          <w:szCs w:val="24"/>
        </w:rPr>
      </w:pPr>
      <w:r>
        <w:br w:type="page"/>
      </w:r>
    </w:p>
    <w:p w14:paraId="24740A7F" w14:textId="77777777" w:rsidR="00062EE4" w:rsidRDefault="00062EE4" w:rsidP="00062EE4">
      <w:pPr>
        <w:pStyle w:val="RapportNiveau1"/>
      </w:pPr>
      <w:bookmarkStart w:id="40" w:name="_Toc38357088"/>
      <w:bookmarkStart w:id="41" w:name="_Toc37940251"/>
      <w:r>
        <w:lastRenderedPageBreak/>
        <w:t>TECHNISCHE UITVOERING</w:t>
      </w:r>
      <w:bookmarkEnd w:id="40"/>
    </w:p>
    <w:p w14:paraId="12C3639C" w14:textId="77777777" w:rsidR="00062EE4" w:rsidRDefault="00062EE4" w:rsidP="00062EE4">
      <w:pPr>
        <w:pStyle w:val="RapportNiveau2"/>
      </w:pPr>
      <w:bookmarkStart w:id="42" w:name="_Toc38357089"/>
      <w:r>
        <w:t>BEHEER</w:t>
      </w:r>
      <w:bookmarkEnd w:id="41"/>
      <w:bookmarkEnd w:id="42"/>
    </w:p>
    <w:p w14:paraId="6CD1175C" w14:textId="77777777" w:rsidR="00062EE4" w:rsidRDefault="00062EE4" w:rsidP="00257790">
      <w:bookmarkStart w:id="43" w:name="_Toc37940252"/>
      <w:r>
        <w:t>Algemeen</w:t>
      </w:r>
      <w:bookmarkEnd w:id="43"/>
    </w:p>
    <w:p w14:paraId="2C7A0D66" w14:textId="77777777" w:rsidR="00062EE4" w:rsidRDefault="00062EE4" w:rsidP="00062EE4">
      <w:r w:rsidRPr="00305985">
        <w:t>Alle gekoppelde installatiedelen</w:t>
      </w:r>
      <w:r>
        <w:t xml:space="preserve"> binnen het gebouwbeheersysteem</w:t>
      </w:r>
      <w:r w:rsidRPr="00305985">
        <w:t>, inclusief na</w:t>
      </w:r>
      <w:r>
        <w:t>-</w:t>
      </w:r>
      <w:r w:rsidRPr="00305985">
        <w:t>regelingen moeten</w:t>
      </w:r>
      <w:r>
        <w:t xml:space="preserve"> </w:t>
      </w:r>
      <w:r w:rsidRPr="00305985">
        <w:t>gepresenteerd</w:t>
      </w:r>
      <w:r>
        <w:t xml:space="preserve"> worden </w:t>
      </w:r>
      <w:r w:rsidRPr="00305985">
        <w:t>en bedienbaar zijn</w:t>
      </w:r>
      <w:r>
        <w:t xml:space="preserve"> vanaf de nader omschreven centrale beheer locaties.</w:t>
      </w:r>
    </w:p>
    <w:p w14:paraId="6160C7F6" w14:textId="77777777" w:rsidR="00062EE4" w:rsidRPr="00BC063C" w:rsidRDefault="00062EE4" w:rsidP="00062EE4"/>
    <w:p w14:paraId="58E41443" w14:textId="77777777" w:rsidR="00062EE4" w:rsidRDefault="00062EE4" w:rsidP="00257790">
      <w:bookmarkStart w:id="44" w:name="_Toc37940253"/>
      <w:r>
        <w:t>Lokaal</w:t>
      </w:r>
      <w:bookmarkEnd w:id="44"/>
    </w:p>
    <w:p w14:paraId="40EA3DC2" w14:textId="77777777" w:rsidR="00062EE4" w:rsidRDefault="00062EE4" w:rsidP="00062EE4">
      <w:r>
        <w:t xml:space="preserve">Het beheer bij de installatie moet op twee manieren kunnen worden gerealiseerd. </w:t>
      </w:r>
    </w:p>
    <w:p w14:paraId="75501922" w14:textId="77777777" w:rsidR="00062EE4" w:rsidRDefault="00062EE4" w:rsidP="00062EE4">
      <w:pPr>
        <w:pStyle w:val="Lijstalinea"/>
        <w:numPr>
          <w:ilvl w:val="0"/>
          <w:numId w:val="47"/>
        </w:numPr>
      </w:pPr>
      <w:r>
        <w:t>In de deur van de regelkast moet een display worden opgenomen van minimaal 12” waarop grafische beelden worden gepresenteerd.</w:t>
      </w:r>
    </w:p>
    <w:p w14:paraId="1CE12F81" w14:textId="77777777" w:rsidR="00062EE4" w:rsidRDefault="00062EE4" w:rsidP="00062EE4">
      <w:pPr>
        <w:pStyle w:val="Lijstalinea"/>
        <w:numPr>
          <w:ilvl w:val="0"/>
          <w:numId w:val="47"/>
        </w:numPr>
      </w:pPr>
      <w:r>
        <w:t>Een tweede mogelijkheid moet via de laptop geschieden. Er moet op basis van een web-base regelaar zonder verdere software behouden de standaard internetbrowser bedient kunnen worden.</w:t>
      </w:r>
    </w:p>
    <w:p w14:paraId="05E82EF9" w14:textId="77777777" w:rsidR="00062EE4" w:rsidRDefault="00062EE4" w:rsidP="00062EE4">
      <w:r>
        <w:t>Indien meerdere schakel- en besturingskasten in het gebouw zijn geplaatst moeten op de overige kasten bediening middels een display plaatsvinden.</w:t>
      </w:r>
    </w:p>
    <w:p w14:paraId="375EC865" w14:textId="77777777" w:rsidR="00062EE4" w:rsidRDefault="00062EE4" w:rsidP="00062EE4">
      <w:r w:rsidRPr="00F324F4">
        <w:t>De informatie moet op ee</w:t>
      </w:r>
      <w:r>
        <w:t xml:space="preserve">n </w:t>
      </w:r>
      <w:r w:rsidRPr="00F324F4">
        <w:t>displa</w:t>
      </w:r>
      <w:r>
        <w:t xml:space="preserve">y in de Nederlandse taal worden </w:t>
      </w:r>
      <w:r w:rsidRPr="00F324F4">
        <w:t>gepresenteerd.</w:t>
      </w:r>
    </w:p>
    <w:p w14:paraId="4A3A9E89" w14:textId="77777777" w:rsidR="00062EE4" w:rsidRPr="00026F04" w:rsidRDefault="00062EE4" w:rsidP="00062EE4"/>
    <w:p w14:paraId="45E0D16D" w14:textId="77777777" w:rsidR="00062EE4" w:rsidRPr="00026F04" w:rsidRDefault="00062EE4" w:rsidP="00257790">
      <w:bookmarkStart w:id="45" w:name="_Toc37940254"/>
      <w:r>
        <w:t>Afstand</w:t>
      </w:r>
      <w:bookmarkEnd w:id="45"/>
    </w:p>
    <w:p w14:paraId="5CCF0C67" w14:textId="4076B082" w:rsidR="00062EE4" w:rsidRDefault="00062EE4" w:rsidP="00062EE4">
      <w:r>
        <w:t>Afstand beheer vindt plaats via het progr</w:t>
      </w:r>
      <w:r w:rsidR="00812F83">
        <w:t>amma Top control versie</w:t>
      </w:r>
      <w:r w:rsidR="00C962DF">
        <w:t xml:space="preserve"> </w:t>
      </w:r>
      <w:r w:rsidR="00812F83">
        <w:t>8.</w:t>
      </w:r>
      <w:r w:rsidR="00C962DF">
        <w:t>8</w:t>
      </w:r>
      <w:r w:rsidR="00812F83">
        <w:t xml:space="preserve"> </w:t>
      </w:r>
      <w:r>
        <w:t>van leverancier Priva. Het beheer van de nieuw te realiseren installatie moet hierop kunnen worden aangesloten. Alle parameters moeten voor afstandsbeheer beschikbaar zijn.</w:t>
      </w:r>
    </w:p>
    <w:p w14:paraId="0E1BA20A" w14:textId="77777777" w:rsidR="00062EE4" w:rsidRDefault="00062EE4" w:rsidP="00062EE4"/>
    <w:p w14:paraId="55240C35" w14:textId="77777777" w:rsidR="00062EE4" w:rsidRDefault="00062EE4" w:rsidP="00062EE4">
      <w:pPr>
        <w:pStyle w:val="RapportNiveau2"/>
      </w:pPr>
      <w:bookmarkStart w:id="46" w:name="_Toc535321306"/>
      <w:bookmarkStart w:id="47" w:name="_Toc37940255"/>
      <w:bookmarkStart w:id="48" w:name="_Toc38357090"/>
      <w:r>
        <w:t>Storingsafhandeling</w:t>
      </w:r>
      <w:bookmarkEnd w:id="46"/>
      <w:bookmarkEnd w:id="47"/>
      <w:bookmarkEnd w:id="48"/>
    </w:p>
    <w:p w14:paraId="62F53E65" w14:textId="77777777" w:rsidR="00062EE4" w:rsidRDefault="00062EE4" w:rsidP="00062EE4">
      <w:r>
        <w:t xml:space="preserve">De storingen vanuit de systemen worden op een centrale plaats afgehandeld. Hiervoor wordt het pakket </w:t>
      </w:r>
      <w:proofErr w:type="spellStart"/>
      <w:r>
        <w:t>ServeCenter</w:t>
      </w:r>
      <w:proofErr w:type="spellEnd"/>
      <w:r>
        <w:t xml:space="preserve"> van leverancier Priva gebruikt.</w:t>
      </w:r>
    </w:p>
    <w:p w14:paraId="75678D2B" w14:textId="77777777" w:rsidR="00062EE4" w:rsidRDefault="00062EE4" w:rsidP="00062EE4">
      <w:r>
        <w:t>De gegevens van alle installaties worden lokaal verzameld en worden via een externe verbinding naar de centrale computer gestuurd. De centrale computer verwerkt de gegevens en neemt zo nodig contact op het de dienstdoende servicemonteur.</w:t>
      </w:r>
    </w:p>
    <w:p w14:paraId="209F9AB7" w14:textId="77777777" w:rsidR="00062EE4" w:rsidRDefault="00062EE4" w:rsidP="00062EE4">
      <w:r>
        <w:t>De nieuw aan te brengen systemen moeten geschikt zijn om de storingen door te melden naar deze centrale computer. De benodigde licenties voor de uitbreiding van het nieuwe project moeten worden opgenomen.</w:t>
      </w:r>
    </w:p>
    <w:p w14:paraId="25FF2E22" w14:textId="77777777" w:rsidR="00062EE4" w:rsidRPr="00FF1252" w:rsidRDefault="00062EE4" w:rsidP="00062EE4"/>
    <w:p w14:paraId="4999850D" w14:textId="77777777" w:rsidR="00062EE4" w:rsidRPr="00F324F4" w:rsidRDefault="00062EE4" w:rsidP="00062EE4">
      <w:pPr>
        <w:pStyle w:val="RapportNiveau2"/>
      </w:pPr>
      <w:bookmarkStart w:id="49" w:name="_Toc535321307"/>
      <w:r>
        <w:br w:type="page"/>
      </w:r>
      <w:bookmarkStart w:id="50" w:name="_Toc535321308"/>
      <w:bookmarkStart w:id="51" w:name="_Toc37940260"/>
      <w:bookmarkStart w:id="52" w:name="_Toc38357091"/>
      <w:bookmarkEnd w:id="49"/>
      <w:proofErr w:type="spellStart"/>
      <w:r>
        <w:lastRenderedPageBreak/>
        <w:t>Regel-apparatuur</w:t>
      </w:r>
      <w:bookmarkEnd w:id="50"/>
      <w:bookmarkEnd w:id="51"/>
      <w:bookmarkEnd w:id="52"/>
      <w:proofErr w:type="spellEnd"/>
    </w:p>
    <w:p w14:paraId="21920E21" w14:textId="77777777" w:rsidR="00062EE4" w:rsidRPr="00F324F4" w:rsidRDefault="00062EE4" w:rsidP="00257790">
      <w:bookmarkStart w:id="53" w:name="_Toc535321309"/>
      <w:bookmarkStart w:id="54" w:name="_Toc37940261"/>
      <w:r>
        <w:t>DDC-regelaar</w:t>
      </w:r>
      <w:bookmarkEnd w:id="53"/>
      <w:bookmarkEnd w:id="54"/>
    </w:p>
    <w:p w14:paraId="7B34C99F" w14:textId="77777777" w:rsidR="00062EE4" w:rsidRDefault="00062EE4" w:rsidP="00062EE4">
      <w:r w:rsidRPr="00F324F4">
        <w:t>Regelapparatuur: Digitaal.</w:t>
      </w:r>
    </w:p>
    <w:p w14:paraId="3327DD76" w14:textId="77777777" w:rsidR="00062EE4" w:rsidRDefault="00062EE4" w:rsidP="00062EE4">
      <w:r w:rsidRPr="00F324F4">
        <w:t>Distributiesysteem: Elektrisch.</w:t>
      </w:r>
    </w:p>
    <w:p w14:paraId="1B67C5B8" w14:textId="77777777" w:rsidR="00062EE4" w:rsidRDefault="00062EE4" w:rsidP="00062EE4">
      <w:r w:rsidRPr="00F324F4">
        <w:t xml:space="preserve">De apparatuur c.q. installatie </w:t>
      </w:r>
      <w:r>
        <w:t xml:space="preserve">moet geschikt zijn dan wel goed </w:t>
      </w:r>
      <w:r w:rsidRPr="00F324F4">
        <w:t>functioneren bij een:</w:t>
      </w:r>
    </w:p>
    <w:p w14:paraId="7718F31D" w14:textId="77777777" w:rsidR="00062EE4" w:rsidRDefault="00062EE4" w:rsidP="00062EE4">
      <w:pPr>
        <w:pStyle w:val="Lijstalinea"/>
        <w:numPr>
          <w:ilvl w:val="0"/>
          <w:numId w:val="23"/>
        </w:numPr>
      </w:pPr>
      <w:r w:rsidRPr="00F324F4">
        <w:t>Omgevingstemperatuur (van/tot, K): 263 - 313.</w:t>
      </w:r>
    </w:p>
    <w:p w14:paraId="1333A67C" w14:textId="77777777" w:rsidR="00062EE4" w:rsidRDefault="00062EE4" w:rsidP="00062EE4">
      <w:pPr>
        <w:pStyle w:val="Lijstalinea"/>
        <w:numPr>
          <w:ilvl w:val="0"/>
          <w:numId w:val="23"/>
        </w:numPr>
      </w:pPr>
      <w:r w:rsidRPr="00F324F4">
        <w:t>Relatieve vochtigheid (van/tot, procent): 20 - 80.</w:t>
      </w:r>
    </w:p>
    <w:p w14:paraId="3F869BC5" w14:textId="77777777" w:rsidR="00062EE4" w:rsidRDefault="00062EE4" w:rsidP="00062EE4">
      <w:r w:rsidRPr="00F324F4">
        <w:t>Elektrische apparatuur moet zijn ontstoord volgens</w:t>
      </w:r>
      <w:r>
        <w:t xml:space="preserve"> CE en de EMC </w:t>
      </w:r>
      <w:r w:rsidRPr="00F324F4">
        <w:t>normering.</w:t>
      </w:r>
    </w:p>
    <w:p w14:paraId="2A129B4D" w14:textId="77777777" w:rsidR="00062EE4" w:rsidRDefault="00062EE4" w:rsidP="00062EE4"/>
    <w:p w14:paraId="26DC9E6F" w14:textId="77777777" w:rsidR="00062EE4" w:rsidRDefault="00062EE4" w:rsidP="00062EE4">
      <w:r w:rsidRPr="00F324F4">
        <w:t>De leverancier van de DDC-</w:t>
      </w:r>
      <w:proofErr w:type="spellStart"/>
      <w:r w:rsidRPr="00F324F4">
        <w:t>automatiseringstations</w:t>
      </w:r>
      <w:proofErr w:type="spellEnd"/>
      <w:r w:rsidRPr="00F324F4">
        <w:t xml:space="preserve"> dient schriftelijk te garanderen dat al zijn software, hardware en overige </w:t>
      </w:r>
      <w:r>
        <w:t xml:space="preserve">producten of </w:t>
      </w:r>
      <w:r w:rsidRPr="00F324F4">
        <w:t>diensten geschikt zijn voor het beoogde gebruik tot het einde van de levensduur van de installatie.</w:t>
      </w:r>
    </w:p>
    <w:p w14:paraId="78B6CA68" w14:textId="77777777" w:rsidR="00062EE4" w:rsidRDefault="00062EE4" w:rsidP="00062EE4">
      <w:r w:rsidRPr="00F324F4">
        <w:t>De DDC-</w:t>
      </w:r>
      <w:proofErr w:type="spellStart"/>
      <w:r w:rsidRPr="00F324F4">
        <w:t>automatiseringstations</w:t>
      </w:r>
      <w:proofErr w:type="spellEnd"/>
      <w:r w:rsidRPr="00F324F4">
        <w:t xml:space="preserve"> moeten geschikt zijn voor "stand </w:t>
      </w:r>
      <w:proofErr w:type="spellStart"/>
      <w:r w:rsidRPr="00F324F4">
        <w:t>alone</w:t>
      </w:r>
      <w:proofErr w:type="spellEnd"/>
      <w:r w:rsidRPr="00F324F4">
        <w:t xml:space="preserve">" en "netwerk" toepassing en worden </w:t>
      </w:r>
      <w:r>
        <w:t xml:space="preserve">gegroepeerd in de regelkast(en). </w:t>
      </w:r>
    </w:p>
    <w:p w14:paraId="177FFFEE" w14:textId="77777777" w:rsidR="00062EE4" w:rsidRDefault="00062EE4" w:rsidP="00062EE4"/>
    <w:p w14:paraId="248A0296" w14:textId="77777777" w:rsidR="00062EE4" w:rsidRDefault="00062EE4" w:rsidP="00062EE4">
      <w:r w:rsidRPr="00F324F4">
        <w:t>De DDC-regelaars, VAV- en CAV-boxen vervullen zelfstandig vastgelegde regel- en besturingsfuncties en vormen door middel van een communicatie bus een samenwerkend geheel, waarbij interactie, tussen regelaars onderling, of met een beheerstation, mogelijk is.</w:t>
      </w:r>
      <w:r>
        <w:t xml:space="preserve"> </w:t>
      </w:r>
    </w:p>
    <w:p w14:paraId="5D920603" w14:textId="77777777" w:rsidR="00062EE4" w:rsidRPr="00305985" w:rsidRDefault="00062EE4" w:rsidP="00062EE4"/>
    <w:p w14:paraId="45FD92E8" w14:textId="77777777" w:rsidR="00062EE4" w:rsidRDefault="00062EE4" w:rsidP="00062EE4">
      <w:r>
        <w:t xml:space="preserve">Indien een </w:t>
      </w:r>
      <w:r w:rsidRPr="00305985">
        <w:t xml:space="preserve">gebouw een eigen warmteopwekking heeft, dient </w:t>
      </w:r>
      <w:r>
        <w:t xml:space="preserve">er een basismodule met directe externe IP toegang en modemtoegang </w:t>
      </w:r>
      <w:r w:rsidRPr="00305985">
        <w:t>in</w:t>
      </w:r>
      <w:r>
        <w:t xml:space="preserve"> de regelkast </w:t>
      </w:r>
      <w:r w:rsidRPr="00305985">
        <w:t>te worden ondergebracht vanwaar warmteopwekking wordt verkregen.</w:t>
      </w:r>
    </w:p>
    <w:p w14:paraId="2BF9A4C0" w14:textId="77777777" w:rsidR="00062EE4" w:rsidRDefault="00062EE4" w:rsidP="00062EE4"/>
    <w:p w14:paraId="233224C1" w14:textId="77777777" w:rsidR="00062EE4" w:rsidRDefault="00062EE4" w:rsidP="00062EE4">
      <w:pPr>
        <w:spacing w:after="200"/>
        <w:rPr>
          <w:color w:val="000000"/>
          <w:sz w:val="24"/>
          <w:szCs w:val="24"/>
        </w:rPr>
      </w:pPr>
      <w:bookmarkStart w:id="55" w:name="_Toc535321310"/>
      <w:r>
        <w:br w:type="page"/>
      </w:r>
    </w:p>
    <w:p w14:paraId="55B8D322" w14:textId="77777777" w:rsidR="00062EE4" w:rsidRPr="00F324F4" w:rsidRDefault="00062EE4" w:rsidP="00062EE4">
      <w:pPr>
        <w:pStyle w:val="RapportNiveau2"/>
      </w:pPr>
      <w:bookmarkStart w:id="56" w:name="_Toc37940262"/>
      <w:bookmarkStart w:id="57" w:name="_Toc38357092"/>
      <w:r>
        <w:lastRenderedPageBreak/>
        <w:t>Veldapparatuur</w:t>
      </w:r>
      <w:bookmarkEnd w:id="55"/>
      <w:bookmarkEnd w:id="56"/>
      <w:bookmarkEnd w:id="57"/>
    </w:p>
    <w:p w14:paraId="2E88A315" w14:textId="77777777" w:rsidR="00062EE4" w:rsidRDefault="00062EE4" w:rsidP="00257790">
      <w:pPr>
        <w:pStyle w:val="RapportNiveau3"/>
      </w:pPr>
      <w:bookmarkStart w:id="58" w:name="_Toc535321312"/>
      <w:bookmarkStart w:id="59" w:name="_Toc37940263"/>
      <w:bookmarkStart w:id="60" w:name="_Toc38357093"/>
      <w:r>
        <w:t>Opnemers</w:t>
      </w:r>
      <w:bookmarkEnd w:id="58"/>
      <w:bookmarkEnd w:id="59"/>
      <w:bookmarkEnd w:id="60"/>
    </w:p>
    <w:p w14:paraId="4AE52D67" w14:textId="77777777" w:rsidR="00062EE4" w:rsidRDefault="00062EE4" w:rsidP="00062EE4">
      <w:r>
        <w:t>Er mogen twee typen metingen worden toegepast:</w:t>
      </w:r>
    </w:p>
    <w:p w14:paraId="550B9AEA" w14:textId="77777777" w:rsidR="00062EE4" w:rsidRDefault="00062EE4" w:rsidP="00062EE4">
      <w:r>
        <w:t>-</w:t>
      </w:r>
      <w:r>
        <w:tab/>
        <w:t>metingen door middel van passieve opnemers;</w:t>
      </w:r>
    </w:p>
    <w:p w14:paraId="3942DC53" w14:textId="77777777" w:rsidR="00062EE4" w:rsidRDefault="00062EE4" w:rsidP="00062EE4">
      <w:r>
        <w:t>-</w:t>
      </w:r>
      <w:r>
        <w:tab/>
        <w:t>metingen door middel van actieve opnemers;</w:t>
      </w:r>
    </w:p>
    <w:p w14:paraId="550B2368" w14:textId="77777777" w:rsidR="00062EE4" w:rsidRDefault="00062EE4" w:rsidP="00062EE4">
      <w:r>
        <w:t xml:space="preserve"> </w:t>
      </w:r>
    </w:p>
    <w:p w14:paraId="275A4305" w14:textId="77777777" w:rsidR="00062EE4" w:rsidRDefault="00062EE4" w:rsidP="00062EE4">
      <w:r>
        <w:t>De totale omzetfout van elektrische analoog signaal naar digitaal signaal moet kleiner zijn dan 0,5% van het meetbereik.</w:t>
      </w:r>
    </w:p>
    <w:p w14:paraId="4CC9E26B" w14:textId="77777777" w:rsidR="00062EE4" w:rsidRDefault="00062EE4" w:rsidP="00062EE4">
      <w:r>
        <w:t xml:space="preserve"> </w:t>
      </w:r>
    </w:p>
    <w:p w14:paraId="78000746" w14:textId="77777777" w:rsidR="00062EE4" w:rsidRDefault="00062EE4" w:rsidP="00062EE4">
      <w:r>
        <w:t>Voor temperatuurmetingen moet de totale meetfout, opnemerfout plus omzetfout, kleiner zijn dan 0,2K en die van R.V.-metingen kleiner dan 2%. De meetfout mag niet worden beïnvloed door de elektrische leidingweerstand, noch door signaalafname door meerdere meters.</w:t>
      </w:r>
    </w:p>
    <w:p w14:paraId="3423F18E" w14:textId="77777777" w:rsidR="00062EE4" w:rsidRDefault="00062EE4" w:rsidP="00062EE4">
      <w:r>
        <w:t xml:space="preserve"> </w:t>
      </w:r>
    </w:p>
    <w:p w14:paraId="61F6A86E" w14:textId="77777777" w:rsidR="00062EE4" w:rsidRDefault="00062EE4" w:rsidP="00062EE4">
      <w:r>
        <w:t>De totale nauwkeurigheid van aanwijzende of registrerende meetinstrumenten moet 1,5% van de meetomvang zijn of daarbinnen liggen.</w:t>
      </w:r>
    </w:p>
    <w:p w14:paraId="4EA8679D" w14:textId="77777777" w:rsidR="00062EE4" w:rsidRDefault="00062EE4" w:rsidP="00062EE4">
      <w:r>
        <w:t xml:space="preserve"> </w:t>
      </w:r>
    </w:p>
    <w:p w14:paraId="2D9BE234" w14:textId="77777777" w:rsidR="00062EE4" w:rsidRDefault="00062EE4" w:rsidP="00062EE4">
      <w:r>
        <w:t xml:space="preserve">Meetopnemers die voor verschilmetingen worden ingezet dienen gepaarde opnemers te zijn. (b.v. temperatuurverschil bij warmtemeting) Warmte metingen worden uitgevoerd door een separate rekeneenheid. Door middel van seriële communicatie worden de gegevens van de rekeneenheid uitgewisseld met het GBS. </w:t>
      </w:r>
    </w:p>
    <w:p w14:paraId="5041BB82" w14:textId="77777777" w:rsidR="00DE6934" w:rsidRDefault="00062EE4" w:rsidP="00DE6934">
      <w:r>
        <w:t xml:space="preserve">Fysische grootheden van de energiemeting die ook nodig zijn voor regelproces worden ook nog apart </w:t>
      </w:r>
      <w:proofErr w:type="spellStart"/>
      <w:r>
        <w:t>hardwarematig</w:t>
      </w:r>
      <w:proofErr w:type="spellEnd"/>
      <w:r>
        <w:t xml:space="preserve"> aan het DDC </w:t>
      </w:r>
      <w:proofErr w:type="spellStart"/>
      <w:r>
        <w:t>automatiseringstation</w:t>
      </w:r>
      <w:proofErr w:type="spellEnd"/>
      <w:r>
        <w:t xml:space="preserve"> aangeboden.</w:t>
      </w:r>
      <w:bookmarkStart w:id="61" w:name="_Toc37940264"/>
    </w:p>
    <w:p w14:paraId="04C3432C" w14:textId="77777777" w:rsidR="00DE6934" w:rsidRDefault="00DE6934" w:rsidP="00DE6934"/>
    <w:p w14:paraId="51F49366" w14:textId="77777777" w:rsidR="00062EE4" w:rsidRDefault="00062EE4" w:rsidP="00257790">
      <w:pPr>
        <w:pStyle w:val="RapportNiveau3"/>
      </w:pPr>
      <w:bookmarkStart w:id="62" w:name="_Toc38357094"/>
      <w:r>
        <w:t>(Regel)Afsluiters</w:t>
      </w:r>
      <w:bookmarkStart w:id="63" w:name="_Toc535321313"/>
      <w:bookmarkEnd w:id="61"/>
      <w:bookmarkEnd w:id="62"/>
    </w:p>
    <w:p w14:paraId="2EC79489" w14:textId="77777777" w:rsidR="00062EE4" w:rsidRDefault="00062EE4" w:rsidP="00062EE4">
      <w:pPr>
        <w:pStyle w:val="Lijstalinea"/>
        <w:numPr>
          <w:ilvl w:val="0"/>
          <w:numId w:val="41"/>
        </w:numPr>
        <w:spacing w:line="240" w:lineRule="auto"/>
      </w:pPr>
      <w:r>
        <w:t xml:space="preserve">De regelafsluiters in hoofdregelingen moet de regelverhouding tenminste 1:40 bedragen, in </w:t>
      </w:r>
      <w:proofErr w:type="spellStart"/>
      <w:r>
        <w:t>naregelingen</w:t>
      </w:r>
      <w:proofErr w:type="spellEnd"/>
      <w:r>
        <w:t xml:space="preserve"> tenminste 1:10.</w:t>
      </w:r>
    </w:p>
    <w:p w14:paraId="399A1580" w14:textId="77777777" w:rsidR="00062EE4" w:rsidRDefault="00062EE4" w:rsidP="00062EE4">
      <w:pPr>
        <w:pStyle w:val="Lijstalinea"/>
        <w:numPr>
          <w:ilvl w:val="0"/>
          <w:numId w:val="41"/>
        </w:numPr>
        <w:spacing w:line="240" w:lineRule="auto"/>
      </w:pPr>
      <w:r>
        <w:t>De aard van de stroomkarakteristiek (</w:t>
      </w:r>
      <w:proofErr w:type="spellStart"/>
      <w:r>
        <w:t>equiprocentueel</w:t>
      </w:r>
      <w:proofErr w:type="spellEnd"/>
      <w:r>
        <w:t>, lineair, complementair etc.) moet door de aannemer zelf worden bepaald afhankelijk van de proceskarakteristiek.</w:t>
      </w:r>
    </w:p>
    <w:p w14:paraId="67379F26" w14:textId="77777777" w:rsidR="00062EE4" w:rsidRDefault="00062EE4" w:rsidP="00062EE4">
      <w:pPr>
        <w:pStyle w:val="Lijstalinea"/>
        <w:numPr>
          <w:ilvl w:val="0"/>
          <w:numId w:val="41"/>
        </w:numPr>
        <w:spacing w:line="240" w:lineRule="auto"/>
      </w:pPr>
      <w:r>
        <w:t>Regelafsluiters in installaties moeten een, voor het toegepaste medium, geschikt klephuis en binnenwerk bezitten.</w:t>
      </w:r>
    </w:p>
    <w:p w14:paraId="5BE151DD" w14:textId="77777777" w:rsidR="00062EE4" w:rsidRDefault="00062EE4" w:rsidP="00062EE4">
      <w:pPr>
        <w:pStyle w:val="Lijstalinea"/>
        <w:numPr>
          <w:ilvl w:val="0"/>
          <w:numId w:val="41"/>
        </w:numPr>
        <w:spacing w:line="240" w:lineRule="auto"/>
      </w:pPr>
      <w:r>
        <w:t>De loopsnelheid van de afsluiters en regelafsluiters dienen afgestemd te zijn op het te regelen proces.</w:t>
      </w:r>
    </w:p>
    <w:p w14:paraId="6E0E7C0D" w14:textId="77777777" w:rsidR="00062EE4" w:rsidRDefault="00062EE4" w:rsidP="00062EE4">
      <w:pPr>
        <w:spacing w:line="240" w:lineRule="auto"/>
      </w:pPr>
    </w:p>
    <w:p w14:paraId="3CB9E6B9" w14:textId="77777777" w:rsidR="00062EE4" w:rsidRDefault="00062EE4" w:rsidP="00062EE4">
      <w:pPr>
        <w:spacing w:line="240" w:lineRule="auto"/>
      </w:pPr>
      <w:r>
        <w:t>Minimale eisen:</w:t>
      </w:r>
    </w:p>
    <w:p w14:paraId="42D5258B" w14:textId="77777777" w:rsidR="00062EE4" w:rsidRDefault="00062EE4" w:rsidP="00062EE4">
      <w:pPr>
        <w:pStyle w:val="Lijstalinea"/>
        <w:numPr>
          <w:ilvl w:val="0"/>
          <w:numId w:val="41"/>
        </w:numPr>
        <w:spacing w:line="240" w:lineRule="auto"/>
      </w:pPr>
      <w:r>
        <w:t>Druktrap (PN): minimaal 6</w:t>
      </w:r>
    </w:p>
    <w:p w14:paraId="060E1347" w14:textId="77777777" w:rsidR="00062EE4" w:rsidRDefault="00062EE4" w:rsidP="00062EE4">
      <w:pPr>
        <w:pStyle w:val="Lijstalinea"/>
        <w:numPr>
          <w:ilvl w:val="0"/>
          <w:numId w:val="41"/>
        </w:numPr>
        <w:spacing w:line="240" w:lineRule="auto"/>
      </w:pPr>
      <w:r>
        <w:t>Druk (kPa): Maximaal drukverschil 200 Pa</w:t>
      </w:r>
    </w:p>
    <w:p w14:paraId="65062CBC" w14:textId="77777777" w:rsidR="00062EE4" w:rsidRPr="00A35F07" w:rsidRDefault="00062EE4" w:rsidP="00062EE4">
      <w:pPr>
        <w:pStyle w:val="Lijstalinea"/>
        <w:numPr>
          <w:ilvl w:val="0"/>
          <w:numId w:val="41"/>
        </w:numPr>
        <w:spacing w:line="240" w:lineRule="auto"/>
      </w:pPr>
      <w:r w:rsidRPr="00A35F07">
        <w:t>Vorm: recht.</w:t>
      </w:r>
    </w:p>
    <w:p w14:paraId="38EF0D00" w14:textId="77777777" w:rsidR="00062EE4" w:rsidRPr="00A35F07" w:rsidRDefault="00062EE4" w:rsidP="00062EE4">
      <w:pPr>
        <w:pStyle w:val="Lijstalinea"/>
        <w:numPr>
          <w:ilvl w:val="0"/>
          <w:numId w:val="41"/>
        </w:numPr>
        <w:spacing w:line="240" w:lineRule="auto"/>
      </w:pPr>
      <w:r w:rsidRPr="00A35F07">
        <w:t xml:space="preserve">Materiaal: Brons/gietijzer </w:t>
      </w:r>
    </w:p>
    <w:p w14:paraId="45D297A2" w14:textId="77777777" w:rsidR="00062EE4" w:rsidRPr="00A35F07" w:rsidRDefault="00062EE4" w:rsidP="00062EE4">
      <w:pPr>
        <w:pStyle w:val="Lijstalinea"/>
        <w:numPr>
          <w:ilvl w:val="0"/>
          <w:numId w:val="41"/>
        </w:numPr>
        <w:spacing w:line="240" w:lineRule="auto"/>
      </w:pPr>
      <w:r w:rsidRPr="00A35F07">
        <w:t>Aansluitingen: flens vanaf DN40 daaronder is draad toegestaan</w:t>
      </w:r>
    </w:p>
    <w:p w14:paraId="3B100B80" w14:textId="77777777" w:rsidR="00062EE4" w:rsidRPr="00A35F07" w:rsidRDefault="00062EE4" w:rsidP="00062EE4">
      <w:pPr>
        <w:pStyle w:val="Lijstalinea"/>
        <w:numPr>
          <w:ilvl w:val="0"/>
          <w:numId w:val="41"/>
        </w:numPr>
        <w:spacing w:line="240" w:lineRule="auto"/>
      </w:pPr>
      <w:r w:rsidRPr="00A35F07">
        <w:t>Bediening: motorisch.</w:t>
      </w:r>
    </w:p>
    <w:p w14:paraId="71960BAF" w14:textId="77777777" w:rsidR="00062EE4" w:rsidRPr="00A35F07" w:rsidRDefault="00062EE4" w:rsidP="00062EE4">
      <w:pPr>
        <w:pStyle w:val="Lijstalinea"/>
        <w:numPr>
          <w:ilvl w:val="0"/>
          <w:numId w:val="41"/>
        </w:numPr>
        <w:spacing w:line="240" w:lineRule="auto"/>
      </w:pPr>
      <w:r w:rsidRPr="00A35F07">
        <w:t>Aansluitspanning motor (V): 24 VAC</w:t>
      </w:r>
    </w:p>
    <w:p w14:paraId="244B1EC7" w14:textId="77777777" w:rsidR="00062EE4" w:rsidRPr="00A35F07" w:rsidRDefault="00062EE4" w:rsidP="00062EE4">
      <w:pPr>
        <w:pStyle w:val="Lijstalinea"/>
        <w:numPr>
          <w:ilvl w:val="0"/>
          <w:numId w:val="41"/>
        </w:numPr>
        <w:spacing w:line="240" w:lineRule="auto"/>
      </w:pPr>
      <w:r w:rsidRPr="00A35F07">
        <w:t>Opgenomen elektrisch vermogen maximaal (VA): 8</w:t>
      </w:r>
    </w:p>
    <w:p w14:paraId="70E888D7" w14:textId="77777777" w:rsidR="00062EE4" w:rsidRPr="00A35F07" w:rsidRDefault="00062EE4" w:rsidP="00062EE4">
      <w:pPr>
        <w:pStyle w:val="Lijstalinea"/>
        <w:numPr>
          <w:ilvl w:val="0"/>
          <w:numId w:val="41"/>
        </w:numPr>
        <w:spacing w:line="240" w:lineRule="auto"/>
      </w:pPr>
      <w:r w:rsidRPr="00A35F07">
        <w:t>Stuurspanning (V): 0 - 10 VDC</w:t>
      </w:r>
    </w:p>
    <w:p w14:paraId="23D68410" w14:textId="77777777" w:rsidR="00062EE4" w:rsidRPr="00A35F07" w:rsidRDefault="00062EE4" w:rsidP="00062EE4">
      <w:pPr>
        <w:pStyle w:val="Lijstalinea"/>
        <w:numPr>
          <w:ilvl w:val="0"/>
          <w:numId w:val="41"/>
        </w:numPr>
        <w:spacing w:line="240" w:lineRule="auto"/>
      </w:pPr>
      <w:r w:rsidRPr="00A35F07">
        <w:t>Looptijd motor (max s/mm): 35s</w:t>
      </w:r>
    </w:p>
    <w:p w14:paraId="77951946" w14:textId="77777777" w:rsidR="00062EE4" w:rsidRPr="00A35F07" w:rsidRDefault="00062EE4" w:rsidP="00062EE4">
      <w:pPr>
        <w:pStyle w:val="Lijstalinea"/>
        <w:numPr>
          <w:ilvl w:val="0"/>
          <w:numId w:val="41"/>
        </w:numPr>
        <w:spacing w:line="240" w:lineRule="auto"/>
      </w:pPr>
      <w:r w:rsidRPr="00A35F07">
        <w:t xml:space="preserve">Stand terugmelding (V): 0 – 10 VDC </w:t>
      </w:r>
    </w:p>
    <w:p w14:paraId="2DF78CDD" w14:textId="77777777" w:rsidR="00062EE4" w:rsidRPr="00A35F07" w:rsidRDefault="00062EE4" w:rsidP="00062EE4">
      <w:pPr>
        <w:pStyle w:val="Lijstalinea"/>
        <w:numPr>
          <w:ilvl w:val="0"/>
          <w:numId w:val="41"/>
        </w:numPr>
        <w:spacing w:line="240" w:lineRule="auto"/>
      </w:pPr>
      <w:r w:rsidRPr="00A35F07">
        <w:t>Slag (mm): 20</w:t>
      </w:r>
    </w:p>
    <w:p w14:paraId="0CE3CCA3" w14:textId="77777777" w:rsidR="00062EE4" w:rsidRPr="00A35F07" w:rsidRDefault="00062EE4" w:rsidP="00062EE4">
      <w:pPr>
        <w:pStyle w:val="Lijstalinea"/>
        <w:numPr>
          <w:ilvl w:val="0"/>
          <w:numId w:val="41"/>
        </w:numPr>
        <w:spacing w:line="240" w:lineRule="auto"/>
      </w:pPr>
      <w:r w:rsidRPr="00A35F07">
        <w:t xml:space="preserve">Nulspanningsterugloop </w:t>
      </w:r>
    </w:p>
    <w:p w14:paraId="1A2E2E3B" w14:textId="77777777" w:rsidR="00062EE4" w:rsidRDefault="00062EE4" w:rsidP="00062EE4">
      <w:pPr>
        <w:pStyle w:val="Lijstalinea"/>
        <w:numPr>
          <w:ilvl w:val="0"/>
          <w:numId w:val="41"/>
        </w:numPr>
        <w:spacing w:line="240" w:lineRule="auto"/>
      </w:pPr>
      <w:r>
        <w:t xml:space="preserve">Hulpschakelaar voor </w:t>
      </w:r>
      <w:proofErr w:type="spellStart"/>
      <w:r>
        <w:t>standmelding</w:t>
      </w:r>
      <w:proofErr w:type="spellEnd"/>
      <w:r>
        <w:t xml:space="preserve"> dicht en open</w:t>
      </w:r>
    </w:p>
    <w:p w14:paraId="78B05CEE" w14:textId="77777777" w:rsidR="00062EE4" w:rsidRDefault="00062EE4" w:rsidP="00062EE4">
      <w:pPr>
        <w:pStyle w:val="Lijstalinea"/>
        <w:numPr>
          <w:ilvl w:val="0"/>
          <w:numId w:val="41"/>
        </w:numPr>
        <w:spacing w:line="240" w:lineRule="auto"/>
      </w:pPr>
      <w:r>
        <w:t>Beschermingsgraad (NEN-EN-IEC 60529+a00) (IP): 54</w:t>
      </w:r>
    </w:p>
    <w:p w14:paraId="20EA0BF3" w14:textId="77777777" w:rsidR="00062EE4" w:rsidRDefault="00062EE4" w:rsidP="00062EE4">
      <w:pPr>
        <w:spacing w:line="240" w:lineRule="auto"/>
      </w:pPr>
    </w:p>
    <w:p w14:paraId="4DD93BEC" w14:textId="77777777" w:rsidR="00062EE4" w:rsidRDefault="00062EE4" w:rsidP="00062EE4">
      <w:pPr>
        <w:spacing w:line="240" w:lineRule="auto"/>
      </w:pPr>
      <w:r>
        <w:t>De aannemer van het werk moet in relatie tot de keuze en selectie van de regelafsluiter de volgende werkzaamheden verrichten:</w:t>
      </w:r>
    </w:p>
    <w:p w14:paraId="21DCB3FD" w14:textId="77777777" w:rsidR="00062EE4" w:rsidRDefault="00062EE4" w:rsidP="00062EE4">
      <w:pPr>
        <w:pStyle w:val="Lijstalinea"/>
        <w:numPr>
          <w:ilvl w:val="0"/>
          <w:numId w:val="41"/>
        </w:numPr>
        <w:spacing w:line="240" w:lineRule="auto"/>
      </w:pPr>
      <w:r>
        <w:lastRenderedPageBreak/>
        <w:t xml:space="preserve">de </w:t>
      </w:r>
      <w:proofErr w:type="spellStart"/>
      <w:r>
        <w:t>Kvs</w:t>
      </w:r>
      <w:proofErr w:type="spellEnd"/>
      <w:r>
        <w:t xml:space="preserve">-waarden van de regelafsluiters berekenen (als uitgangspunt voor de </w:t>
      </w:r>
      <w:proofErr w:type="spellStart"/>
      <w:r>
        <w:t>Kvs</w:t>
      </w:r>
      <w:proofErr w:type="spellEnd"/>
      <w:r>
        <w:t>-waarde berekening dient een klep autoriteit van minimaal 0,5 te worden genomen).</w:t>
      </w:r>
    </w:p>
    <w:p w14:paraId="2AF1AFED" w14:textId="77777777" w:rsidR="00062EE4" w:rsidRDefault="00062EE4" w:rsidP="00062EE4">
      <w:pPr>
        <w:pStyle w:val="Lijstalinea"/>
        <w:numPr>
          <w:ilvl w:val="0"/>
          <w:numId w:val="41"/>
        </w:numPr>
        <w:spacing w:line="240" w:lineRule="auto"/>
      </w:pPr>
      <w:r>
        <w:t>de proportionele band, integratietijd en de dode zone bepalen en instellen aan de hand van het dynamisch gedrag van de betreffende installaties;</w:t>
      </w:r>
    </w:p>
    <w:p w14:paraId="14F6E7B9" w14:textId="77777777" w:rsidR="00062EE4" w:rsidRDefault="00062EE4" w:rsidP="00062EE4">
      <w:pPr>
        <w:pStyle w:val="Lijstalinea"/>
        <w:numPr>
          <w:ilvl w:val="0"/>
          <w:numId w:val="41"/>
        </w:numPr>
        <w:spacing w:line="240" w:lineRule="auto"/>
      </w:pPr>
      <w:r>
        <w:t>de regel karakteristieken optimaal instellen (dat wil zeggen maximale nauwkeurigheid bij een nog stabiele regeling) nadat de installaties zijn ingelopen op hun geprojecteerde waarden;</w:t>
      </w:r>
    </w:p>
    <w:p w14:paraId="5F2468C4" w14:textId="77777777" w:rsidR="00062EE4" w:rsidRDefault="00062EE4" w:rsidP="00062EE4">
      <w:pPr>
        <w:pStyle w:val="Lijstalinea"/>
        <w:numPr>
          <w:ilvl w:val="0"/>
          <w:numId w:val="41"/>
        </w:numPr>
        <w:spacing w:line="240" w:lineRule="auto"/>
      </w:pPr>
      <w:r>
        <w:t xml:space="preserve">alle proces specifieke parameters die afhankelijk zijn van de organisatorische bedrijfsvoering in het gebouw (zoals b.v. bedrijfstijden etc.) zelf in regel- en besturingssystemen invoeren. </w:t>
      </w:r>
    </w:p>
    <w:p w14:paraId="12D408C3" w14:textId="77777777" w:rsidR="00062EE4" w:rsidRDefault="00062EE4" w:rsidP="00062EE4">
      <w:pPr>
        <w:spacing w:line="240" w:lineRule="auto"/>
      </w:pPr>
    </w:p>
    <w:p w14:paraId="6B60E758" w14:textId="77777777" w:rsidR="00062EE4" w:rsidRPr="00577F38" w:rsidRDefault="00062EE4" w:rsidP="00257790">
      <w:pPr>
        <w:pStyle w:val="RapportNiveau3"/>
      </w:pPr>
      <w:bookmarkStart w:id="64" w:name="_Toc37940265"/>
      <w:bookmarkStart w:id="65" w:name="_Toc38357095"/>
      <w:r>
        <w:t>SCHAKELKAST/REGELPANEEL</w:t>
      </w:r>
      <w:bookmarkEnd w:id="64"/>
      <w:bookmarkEnd w:id="65"/>
    </w:p>
    <w:p w14:paraId="7F98183F" w14:textId="77777777" w:rsidR="00062EE4" w:rsidRDefault="00062EE4" w:rsidP="00257790">
      <w:bookmarkStart w:id="66" w:name="_Toc37940266"/>
      <w:r>
        <w:t>Algemeen</w:t>
      </w:r>
      <w:bookmarkEnd w:id="66"/>
    </w:p>
    <w:p w14:paraId="08E71DB4" w14:textId="77777777" w:rsidR="00062EE4" w:rsidRDefault="00062EE4" w:rsidP="00062EE4">
      <w:pPr>
        <w:spacing w:line="240" w:lineRule="auto"/>
      </w:pPr>
      <w:r>
        <w:t xml:space="preserve">Bedrijfsspanning: 240/400 V, 3 </w:t>
      </w:r>
      <w:proofErr w:type="spellStart"/>
      <w:r>
        <w:t>fasen+nul</w:t>
      </w:r>
      <w:proofErr w:type="spellEnd"/>
      <w:r>
        <w:t>, 50 Hz</w:t>
      </w:r>
    </w:p>
    <w:p w14:paraId="256B3CC3" w14:textId="77777777" w:rsidR="00062EE4" w:rsidRDefault="00062EE4" w:rsidP="00062EE4">
      <w:pPr>
        <w:spacing w:line="240" w:lineRule="auto"/>
      </w:pPr>
      <w:r>
        <w:t>Beschermingsgraad (NEN-EN-IEC 60529+a13):</w:t>
      </w:r>
    </w:p>
    <w:p w14:paraId="1E06CB6D" w14:textId="77777777" w:rsidR="00062EE4" w:rsidRDefault="00062EE4" w:rsidP="00062EE4">
      <w:pPr>
        <w:pStyle w:val="Lijstalinea"/>
        <w:numPr>
          <w:ilvl w:val="0"/>
          <w:numId w:val="18"/>
        </w:numPr>
        <w:spacing w:line="240" w:lineRule="auto"/>
      </w:pPr>
      <w:r>
        <w:t>IP 54</w:t>
      </w:r>
    </w:p>
    <w:p w14:paraId="05B6CC20" w14:textId="77777777" w:rsidR="00062EE4" w:rsidRDefault="00062EE4" w:rsidP="00062EE4">
      <w:pPr>
        <w:pStyle w:val="Lijstalinea"/>
        <w:numPr>
          <w:ilvl w:val="0"/>
          <w:numId w:val="18"/>
        </w:numPr>
        <w:spacing w:line="240" w:lineRule="auto"/>
      </w:pPr>
      <w:r>
        <w:t>Aansluitklemmen, schakelaars, scheiders, motorbeveiligingsschakelaars, stuurstroomautomaten, trafo's enz. zodanig uit te voeren, dat bij geopende kast wordt voldaan aan bescherming tegen toevallige aanraking (IP20).</w:t>
      </w:r>
    </w:p>
    <w:p w14:paraId="50C18B97" w14:textId="77777777" w:rsidR="00062EE4" w:rsidRDefault="00062EE4" w:rsidP="00062EE4">
      <w:pPr>
        <w:spacing w:line="240" w:lineRule="auto"/>
      </w:pPr>
      <w:r>
        <w:t>Uitvoeringsvorm: vrijstaand.</w:t>
      </w:r>
    </w:p>
    <w:p w14:paraId="2C1500E4" w14:textId="77777777" w:rsidR="00062EE4" w:rsidRDefault="00062EE4" w:rsidP="00062EE4">
      <w:pPr>
        <w:spacing w:line="240" w:lineRule="auto"/>
        <w:ind w:left="2127" w:hanging="2127"/>
      </w:pPr>
      <w:r>
        <w:t>Kortsluitvastheid (</w:t>
      </w:r>
      <w:proofErr w:type="spellStart"/>
      <w:r>
        <w:t>kA</w:t>
      </w:r>
      <w:proofErr w:type="spellEnd"/>
      <w:r>
        <w:t>): De kortsluitvastheid van de schakelkast moet minimaal zijn gebaseerd op de kortsluitvastheid van de verdeelkast van waaruit de schakelkast wordt gevoed, rekening houdend met de voorbeveiliging en lengte van de voedingskabel (demping).</w:t>
      </w:r>
    </w:p>
    <w:p w14:paraId="3CCFE6EC" w14:textId="77777777" w:rsidR="00062EE4" w:rsidRDefault="00062EE4" w:rsidP="00257790">
      <w:bookmarkStart w:id="67" w:name="_Toc37940267"/>
      <w:r>
        <w:t>Kast</w:t>
      </w:r>
      <w:bookmarkEnd w:id="67"/>
    </w:p>
    <w:p w14:paraId="0EDAB923" w14:textId="77777777" w:rsidR="00062EE4" w:rsidRDefault="00062EE4" w:rsidP="00062EE4">
      <w:pPr>
        <w:pStyle w:val="Lijstalinea"/>
        <w:numPr>
          <w:ilvl w:val="0"/>
          <w:numId w:val="18"/>
        </w:numPr>
        <w:spacing w:line="240" w:lineRule="auto"/>
      </w:pPr>
      <w:r>
        <w:t xml:space="preserve">materiaal: plaatstaal </w:t>
      </w:r>
      <w:proofErr w:type="spellStart"/>
      <w:r>
        <w:t>dubbelgestrekt</w:t>
      </w:r>
      <w:proofErr w:type="spellEnd"/>
      <w:r>
        <w:t>;</w:t>
      </w:r>
    </w:p>
    <w:p w14:paraId="77FD3F8A" w14:textId="77777777" w:rsidR="00062EE4" w:rsidRDefault="00062EE4" w:rsidP="00062EE4">
      <w:pPr>
        <w:pStyle w:val="Lijstalinea"/>
        <w:numPr>
          <w:ilvl w:val="0"/>
          <w:numId w:val="18"/>
        </w:numPr>
        <w:spacing w:line="240" w:lineRule="auto"/>
      </w:pPr>
      <w:r>
        <w:t>kleur: RAL7032 (beige);</w:t>
      </w:r>
    </w:p>
    <w:p w14:paraId="497B8A71" w14:textId="77777777" w:rsidR="00062EE4" w:rsidRDefault="00062EE4" w:rsidP="00062EE4">
      <w:pPr>
        <w:pStyle w:val="Lijstalinea"/>
        <w:numPr>
          <w:ilvl w:val="0"/>
          <w:numId w:val="18"/>
        </w:numPr>
        <w:spacing w:line="240" w:lineRule="auto"/>
      </w:pPr>
      <w:r>
        <w:t>oppervlaktebehandeling gemoffeld;</w:t>
      </w:r>
    </w:p>
    <w:p w14:paraId="237AEDE4" w14:textId="77777777" w:rsidR="00062EE4" w:rsidRDefault="00062EE4" w:rsidP="00062EE4">
      <w:pPr>
        <w:pStyle w:val="Lijstalinea"/>
        <w:numPr>
          <w:ilvl w:val="0"/>
          <w:numId w:val="18"/>
        </w:numPr>
        <w:spacing w:line="240" w:lineRule="auto"/>
      </w:pPr>
      <w:r>
        <w:t>afmetingen (</w:t>
      </w:r>
      <w:proofErr w:type="spellStart"/>
      <w:r>
        <w:t>bxhxd</w:t>
      </w:r>
      <w:proofErr w:type="spellEnd"/>
      <w:r>
        <w:t xml:space="preserve">) (mm): </w:t>
      </w:r>
    </w:p>
    <w:p w14:paraId="3E04F954" w14:textId="77777777" w:rsidR="00062EE4" w:rsidRDefault="00062EE4" w:rsidP="00062EE4">
      <w:pPr>
        <w:pStyle w:val="Lijstalinea"/>
        <w:numPr>
          <w:ilvl w:val="1"/>
          <w:numId w:val="18"/>
        </w:numPr>
        <w:spacing w:line="240" w:lineRule="auto"/>
      </w:pPr>
      <w:r>
        <w:t>Definitief te bepalen bij productie van de werktekeningen;</w:t>
      </w:r>
    </w:p>
    <w:p w14:paraId="5FDDD984" w14:textId="77777777" w:rsidR="00062EE4" w:rsidRDefault="00062EE4" w:rsidP="00062EE4">
      <w:pPr>
        <w:pStyle w:val="Lijstalinea"/>
        <w:numPr>
          <w:ilvl w:val="1"/>
          <w:numId w:val="18"/>
        </w:numPr>
        <w:spacing w:line="240" w:lineRule="auto"/>
      </w:pPr>
      <w:r>
        <w:t>Rekening te houden met een reserveruimte van 20%;</w:t>
      </w:r>
      <w:r w:rsidRPr="00204A51">
        <w:t xml:space="preserve"> </w:t>
      </w:r>
    </w:p>
    <w:p w14:paraId="5CEE7A2A" w14:textId="77777777" w:rsidR="00062EE4" w:rsidRDefault="00062EE4" w:rsidP="00062EE4">
      <w:pPr>
        <w:pStyle w:val="Lijstalinea"/>
        <w:numPr>
          <w:ilvl w:val="1"/>
          <w:numId w:val="18"/>
        </w:numPr>
        <w:spacing w:line="240" w:lineRule="auto"/>
      </w:pPr>
      <w:r>
        <w:t>Deurbreedte (mm): max. 800 mm;</w:t>
      </w:r>
    </w:p>
    <w:p w14:paraId="43D17599" w14:textId="77777777" w:rsidR="00062EE4" w:rsidRDefault="00062EE4" w:rsidP="00062EE4">
      <w:pPr>
        <w:pStyle w:val="Lijstalinea"/>
        <w:numPr>
          <w:ilvl w:val="0"/>
          <w:numId w:val="18"/>
        </w:numPr>
        <w:spacing w:line="240" w:lineRule="auto"/>
      </w:pPr>
      <w:r>
        <w:t>Staande uitvoering voorzien van sokkel;</w:t>
      </w:r>
    </w:p>
    <w:p w14:paraId="55994E57" w14:textId="77777777" w:rsidR="00062EE4" w:rsidRDefault="00062EE4" w:rsidP="00062EE4">
      <w:pPr>
        <w:pStyle w:val="Lijstalinea"/>
        <w:numPr>
          <w:ilvl w:val="0"/>
          <w:numId w:val="18"/>
        </w:numPr>
        <w:spacing w:line="240" w:lineRule="auto"/>
      </w:pPr>
      <w:r>
        <w:t xml:space="preserve">Deursluiting </w:t>
      </w:r>
      <w:proofErr w:type="spellStart"/>
      <w:r>
        <w:t>ronis</w:t>
      </w:r>
      <w:proofErr w:type="spellEnd"/>
      <w:r>
        <w:t xml:space="preserve"> 2132E;</w:t>
      </w:r>
    </w:p>
    <w:p w14:paraId="755F3EB0" w14:textId="77777777" w:rsidR="00062EE4" w:rsidRDefault="00062EE4" w:rsidP="00062EE4">
      <w:pPr>
        <w:pStyle w:val="Lijstalinea"/>
        <w:numPr>
          <w:ilvl w:val="0"/>
          <w:numId w:val="42"/>
        </w:numPr>
        <w:spacing w:line="240" w:lineRule="auto"/>
      </w:pPr>
      <w:r>
        <w:t>Beschermplaten t.b.v. hoofdstroomdeel;</w:t>
      </w:r>
    </w:p>
    <w:p w14:paraId="61F4D308" w14:textId="77777777" w:rsidR="00062EE4" w:rsidRDefault="00062EE4" w:rsidP="00062EE4">
      <w:pPr>
        <w:pStyle w:val="Lijstalinea"/>
        <w:numPr>
          <w:ilvl w:val="0"/>
          <w:numId w:val="42"/>
        </w:numPr>
        <w:spacing w:line="240" w:lineRule="auto"/>
      </w:pPr>
      <w:r>
        <w:t>Kabelinvoering aan bovenzijde m.b.v. wartels. Niet gebruikte wartels dienen afgedicht afgewerkt te worden</w:t>
      </w:r>
    </w:p>
    <w:p w14:paraId="0850C5BB" w14:textId="77777777" w:rsidR="00062EE4" w:rsidRDefault="00062EE4" w:rsidP="00062EE4">
      <w:pPr>
        <w:spacing w:line="240" w:lineRule="auto"/>
      </w:pPr>
      <w:r>
        <w:t>Front (linkerdeel):</w:t>
      </w:r>
    </w:p>
    <w:p w14:paraId="1DBE5906" w14:textId="77777777" w:rsidR="00062EE4" w:rsidRDefault="00062EE4" w:rsidP="00062EE4">
      <w:pPr>
        <w:pStyle w:val="Lijstalinea"/>
        <w:numPr>
          <w:ilvl w:val="0"/>
          <w:numId w:val="42"/>
        </w:numPr>
        <w:spacing w:line="240" w:lineRule="auto"/>
      </w:pPr>
      <w:r>
        <w:t>een rode lamp bij verzamelstoringsmelding (urgente melding);</w:t>
      </w:r>
    </w:p>
    <w:p w14:paraId="2A69F699" w14:textId="77777777" w:rsidR="00062EE4" w:rsidRDefault="00062EE4" w:rsidP="00062EE4">
      <w:pPr>
        <w:pStyle w:val="Lijstalinea"/>
        <w:numPr>
          <w:ilvl w:val="0"/>
          <w:numId w:val="42"/>
        </w:numPr>
        <w:spacing w:line="240" w:lineRule="auto"/>
      </w:pPr>
      <w:r>
        <w:t>een rode lamp bij verzamelstoringsmelding (niet  urgente/ onderhoudsmelding);</w:t>
      </w:r>
    </w:p>
    <w:p w14:paraId="3E2626FF" w14:textId="77777777" w:rsidR="00062EE4" w:rsidRDefault="00062EE4" w:rsidP="00062EE4">
      <w:pPr>
        <w:pStyle w:val="Lijstalinea"/>
        <w:numPr>
          <w:ilvl w:val="0"/>
          <w:numId w:val="42"/>
        </w:numPr>
        <w:spacing w:line="240" w:lineRule="auto"/>
      </w:pPr>
      <w:r>
        <w:t>een blauwe lamp bij brandmelding (alleen van toepassing bij schakelkasten met ventilatieschakeling bij brand);</w:t>
      </w:r>
    </w:p>
    <w:p w14:paraId="58B2CF30" w14:textId="77777777" w:rsidR="00062EE4" w:rsidRDefault="00062EE4" w:rsidP="00062EE4">
      <w:pPr>
        <w:pStyle w:val="Lijstalinea"/>
        <w:numPr>
          <w:ilvl w:val="0"/>
          <w:numId w:val="42"/>
        </w:numPr>
        <w:spacing w:line="240" w:lineRule="auto"/>
      </w:pPr>
      <w:r>
        <w:t>een gele lamp bij stand NIET AUT van de interventieschakelaars (installatie niet volledig automatisch).</w:t>
      </w:r>
    </w:p>
    <w:p w14:paraId="5EC35A60" w14:textId="77777777" w:rsidR="00062EE4" w:rsidRDefault="00062EE4" w:rsidP="00062EE4">
      <w:pPr>
        <w:pStyle w:val="Lijstalinea"/>
        <w:numPr>
          <w:ilvl w:val="0"/>
          <w:numId w:val="42"/>
        </w:numPr>
        <w:spacing w:line="240" w:lineRule="auto"/>
      </w:pPr>
      <w:r>
        <w:t xml:space="preserve">resetdrukker storingen. </w:t>
      </w:r>
    </w:p>
    <w:p w14:paraId="076EEAF9" w14:textId="77777777" w:rsidR="00062EE4" w:rsidRDefault="00062EE4" w:rsidP="00062EE4">
      <w:pPr>
        <w:spacing w:line="240" w:lineRule="auto"/>
      </w:pPr>
      <w:r>
        <w:t>Front kast (rechterdeel):</w:t>
      </w:r>
    </w:p>
    <w:p w14:paraId="4538FA9E" w14:textId="77777777" w:rsidR="00062EE4" w:rsidRDefault="00062EE4" w:rsidP="00062EE4">
      <w:pPr>
        <w:pStyle w:val="Lijstalinea"/>
        <w:numPr>
          <w:ilvl w:val="0"/>
          <w:numId w:val="42"/>
        </w:numPr>
        <w:spacing w:line="240" w:lineRule="auto"/>
      </w:pPr>
      <w:r>
        <w:t>bedieningsterminal.</w:t>
      </w:r>
    </w:p>
    <w:p w14:paraId="35F36706" w14:textId="77777777" w:rsidR="00062EE4" w:rsidRDefault="00062EE4" w:rsidP="00062EE4">
      <w:pPr>
        <w:spacing w:line="240" w:lineRule="auto"/>
      </w:pPr>
      <w:r>
        <w:t>Schakeltechniek:</w:t>
      </w:r>
    </w:p>
    <w:p w14:paraId="55C43309" w14:textId="77777777" w:rsidR="00062EE4" w:rsidRDefault="00062EE4" w:rsidP="00062EE4">
      <w:pPr>
        <w:pStyle w:val="Lijstalinea"/>
        <w:numPr>
          <w:ilvl w:val="0"/>
          <w:numId w:val="42"/>
        </w:numPr>
        <w:spacing w:line="240" w:lineRule="auto"/>
      </w:pPr>
      <w:r>
        <w:t>Alle motorgroepen moeten worden beveiligd tegen overbelasting door gebruik te maken van motorbeveiligingsschakelaars. In geval van overbelasting wordt de betreffende motorgroep uitgeschakeld;</w:t>
      </w:r>
    </w:p>
    <w:p w14:paraId="62E6C2A6" w14:textId="77777777" w:rsidR="00062EE4" w:rsidRDefault="00062EE4" w:rsidP="00062EE4">
      <w:pPr>
        <w:pStyle w:val="Lijstalinea"/>
        <w:numPr>
          <w:ilvl w:val="0"/>
          <w:numId w:val="42"/>
        </w:numPr>
        <w:spacing w:line="240" w:lineRule="auto"/>
      </w:pPr>
      <w:r>
        <w:t xml:space="preserve">Motorgroepen met een groter vermogen dan 2,2kW, dienen te worden geschakeld d.m.v. </w:t>
      </w:r>
      <w:proofErr w:type="spellStart"/>
      <w:r>
        <w:t>softstarter</w:t>
      </w:r>
      <w:proofErr w:type="spellEnd"/>
      <w:r>
        <w:t>;</w:t>
      </w:r>
    </w:p>
    <w:p w14:paraId="49C6471A" w14:textId="77777777" w:rsidR="00062EE4" w:rsidRDefault="00062EE4" w:rsidP="00062EE4">
      <w:pPr>
        <w:pStyle w:val="Lijstalinea"/>
        <w:numPr>
          <w:ilvl w:val="0"/>
          <w:numId w:val="42"/>
        </w:numPr>
        <w:spacing w:line="240" w:lineRule="auto"/>
      </w:pPr>
      <w:r>
        <w:t>Installatieautomaten uitvoeren met een contact ten behoeve van de storingsmelding. Deze meldingen als één gezamenlijke melding per kast uitvoeren;</w:t>
      </w:r>
    </w:p>
    <w:p w14:paraId="56A28065" w14:textId="77777777" w:rsidR="00062EE4" w:rsidRDefault="00062EE4" w:rsidP="00062EE4">
      <w:pPr>
        <w:pStyle w:val="Lijstalinea"/>
        <w:numPr>
          <w:ilvl w:val="0"/>
          <w:numId w:val="42"/>
        </w:numPr>
        <w:spacing w:line="240" w:lineRule="auto"/>
      </w:pPr>
      <w:r>
        <w:lastRenderedPageBreak/>
        <w:t xml:space="preserve">Voor smeltveiligheden hoger dan 63A </w:t>
      </w:r>
      <w:proofErr w:type="spellStart"/>
      <w:r>
        <w:t>kortstuitvaste</w:t>
      </w:r>
      <w:proofErr w:type="spellEnd"/>
      <w:r>
        <w:t xml:space="preserve"> </w:t>
      </w:r>
      <w:proofErr w:type="spellStart"/>
      <w:r>
        <w:t>mespatronen</w:t>
      </w:r>
      <w:proofErr w:type="spellEnd"/>
      <w:r>
        <w:t xml:space="preserve"> toepassen in lastscheiders;</w:t>
      </w:r>
    </w:p>
    <w:p w14:paraId="33247543" w14:textId="77777777" w:rsidR="00062EE4" w:rsidRDefault="00062EE4" w:rsidP="00062EE4">
      <w:pPr>
        <w:pStyle w:val="Lijstalinea"/>
        <w:numPr>
          <w:ilvl w:val="0"/>
          <w:numId w:val="42"/>
        </w:numPr>
        <w:spacing w:line="240" w:lineRule="auto"/>
      </w:pPr>
      <w:r>
        <w:t xml:space="preserve">Onderdelen die onder spanning blijven staan na het weg vallen van de hoofdvoeding dienen nabij de aansluitklemmen te worden voorzien van een </w:t>
      </w:r>
      <w:proofErr w:type="spellStart"/>
      <w:r>
        <w:t>resopal</w:t>
      </w:r>
      <w:proofErr w:type="spellEnd"/>
      <w:r>
        <w:t xml:space="preserve"> tekstplaat, kleur rood, met in wit gegraveerde letters de tekst: "LET OP SPANNING AANWEZIG";</w:t>
      </w:r>
    </w:p>
    <w:p w14:paraId="18B36BA0" w14:textId="77777777" w:rsidR="00062EE4" w:rsidRDefault="00062EE4" w:rsidP="00062EE4">
      <w:pPr>
        <w:pStyle w:val="Lijstalinea"/>
        <w:numPr>
          <w:ilvl w:val="0"/>
          <w:numId w:val="42"/>
        </w:numPr>
        <w:spacing w:line="240" w:lineRule="auto"/>
      </w:pPr>
      <w:r>
        <w:t>Storings-, stand- en bedrijfsmeldingen alsmede interventieschakelaars dienen in de kast per installatie deel te zijn gegroepeerd</w:t>
      </w:r>
    </w:p>
    <w:p w14:paraId="36349C43" w14:textId="77777777" w:rsidR="00062EE4" w:rsidRDefault="00062EE4" w:rsidP="00062EE4">
      <w:pPr>
        <w:spacing w:line="240" w:lineRule="auto"/>
      </w:pPr>
      <w:r>
        <w:t>Bedrading:</w:t>
      </w:r>
    </w:p>
    <w:p w14:paraId="1B5B8697" w14:textId="77777777" w:rsidR="00062EE4" w:rsidRDefault="00062EE4" w:rsidP="00062EE4">
      <w:pPr>
        <w:pStyle w:val="Lijstalinea"/>
        <w:numPr>
          <w:ilvl w:val="0"/>
          <w:numId w:val="42"/>
        </w:numPr>
        <w:spacing w:line="240" w:lineRule="auto"/>
      </w:pPr>
      <w:r>
        <w:t>kleurcode voor spanningen waarop de NEN 1010 niet van toepassing is, dient een eenduidige kleurcodering te worden gehanteerd. Deze codering dient duidelijk onderscheid te maken tussen diverse spanningsniveaus, meetsignalen, etc. De toegepaste codering moet aangegeven worden in de regelkasttekeningen en door heel het project te worden toegepast.</w:t>
      </w:r>
    </w:p>
    <w:p w14:paraId="214716F0" w14:textId="77777777" w:rsidR="00062EE4" w:rsidRDefault="00062EE4" w:rsidP="00062EE4">
      <w:pPr>
        <w:spacing w:line="240" w:lineRule="auto"/>
      </w:pPr>
      <w:r>
        <w:tab/>
        <w:t>Voorstel kleurcodering:</w:t>
      </w:r>
    </w:p>
    <w:p w14:paraId="3F47C4FD" w14:textId="77777777" w:rsidR="00062EE4" w:rsidRDefault="00062EE4" w:rsidP="00062EE4">
      <w:pPr>
        <w:spacing w:line="240" w:lineRule="auto"/>
      </w:pPr>
      <w:r>
        <w:tab/>
        <w:t>Hoofdstroom fase zwart</w:t>
      </w:r>
    </w:p>
    <w:p w14:paraId="3F5CE28B" w14:textId="77777777" w:rsidR="00062EE4" w:rsidRDefault="00062EE4" w:rsidP="00062EE4">
      <w:pPr>
        <w:spacing w:line="240" w:lineRule="auto"/>
      </w:pPr>
      <w:r>
        <w:tab/>
        <w:t>Nul blauw</w:t>
      </w:r>
    </w:p>
    <w:p w14:paraId="696BD705" w14:textId="77777777" w:rsidR="00062EE4" w:rsidRDefault="00062EE4" w:rsidP="00062EE4">
      <w:pPr>
        <w:spacing w:line="240" w:lineRule="auto"/>
      </w:pPr>
      <w:r>
        <w:tab/>
        <w:t>Aarde geel/groen</w:t>
      </w:r>
    </w:p>
    <w:p w14:paraId="6924C390" w14:textId="77777777" w:rsidR="00062EE4" w:rsidRDefault="00062EE4" w:rsidP="00062EE4">
      <w:pPr>
        <w:spacing w:line="240" w:lineRule="auto"/>
      </w:pPr>
      <w:r>
        <w:tab/>
        <w:t>Stuurspanning 230V fase bruin</w:t>
      </w:r>
    </w:p>
    <w:p w14:paraId="426F68F8" w14:textId="77777777" w:rsidR="00062EE4" w:rsidRDefault="00062EE4" w:rsidP="00062EE4">
      <w:pPr>
        <w:spacing w:line="240" w:lineRule="auto"/>
      </w:pPr>
      <w:r>
        <w:tab/>
        <w:t>Schakeldraad zwart</w:t>
      </w:r>
    </w:p>
    <w:p w14:paraId="471ABD06" w14:textId="77777777" w:rsidR="00062EE4" w:rsidRDefault="00062EE4" w:rsidP="00062EE4">
      <w:pPr>
        <w:spacing w:line="240" w:lineRule="auto"/>
      </w:pPr>
      <w:r>
        <w:tab/>
        <w:t>Nul blauw</w:t>
      </w:r>
    </w:p>
    <w:p w14:paraId="67D25B3B" w14:textId="77777777" w:rsidR="00062EE4" w:rsidRDefault="00062EE4" w:rsidP="00062EE4">
      <w:pPr>
        <w:spacing w:line="240" w:lineRule="auto"/>
      </w:pPr>
      <w:r>
        <w:tab/>
        <w:t>24Vdc fase geel</w:t>
      </w:r>
    </w:p>
    <w:p w14:paraId="0C02CE4A" w14:textId="77777777" w:rsidR="00062EE4" w:rsidRPr="00EE27DF" w:rsidRDefault="00062EE4" w:rsidP="00062EE4">
      <w:pPr>
        <w:spacing w:line="240" w:lineRule="auto"/>
        <w:rPr>
          <w:lang w:val="es-ES"/>
        </w:rPr>
      </w:pPr>
      <w:r>
        <w:tab/>
      </w:r>
      <w:proofErr w:type="spellStart"/>
      <w:r w:rsidRPr="00EE27DF">
        <w:rPr>
          <w:lang w:val="es-ES"/>
        </w:rPr>
        <w:t>Nul</w:t>
      </w:r>
      <w:proofErr w:type="spellEnd"/>
      <w:r w:rsidRPr="00EE27DF">
        <w:rPr>
          <w:lang w:val="es-ES"/>
        </w:rPr>
        <w:t xml:space="preserve"> </w:t>
      </w:r>
      <w:proofErr w:type="spellStart"/>
      <w:r w:rsidRPr="00EE27DF">
        <w:rPr>
          <w:lang w:val="es-ES"/>
        </w:rPr>
        <w:t>geel</w:t>
      </w:r>
      <w:proofErr w:type="spellEnd"/>
    </w:p>
    <w:p w14:paraId="62B096EA" w14:textId="77777777" w:rsidR="00062EE4" w:rsidRPr="00EE27DF" w:rsidRDefault="00062EE4" w:rsidP="00062EE4">
      <w:pPr>
        <w:spacing w:line="240" w:lineRule="auto"/>
        <w:rPr>
          <w:lang w:val="es-ES"/>
        </w:rPr>
      </w:pPr>
      <w:r w:rsidRPr="00EE27DF">
        <w:rPr>
          <w:lang w:val="es-ES"/>
        </w:rPr>
        <w:tab/>
        <w:t xml:space="preserve">24Vac fase </w:t>
      </w:r>
      <w:proofErr w:type="spellStart"/>
      <w:r w:rsidRPr="00EE27DF">
        <w:rPr>
          <w:lang w:val="es-ES"/>
        </w:rPr>
        <w:t>oranje</w:t>
      </w:r>
      <w:proofErr w:type="spellEnd"/>
    </w:p>
    <w:p w14:paraId="2B9A8B64" w14:textId="77777777" w:rsidR="00062EE4" w:rsidRPr="00EE27DF" w:rsidRDefault="00062EE4" w:rsidP="00062EE4">
      <w:pPr>
        <w:spacing w:line="240" w:lineRule="auto"/>
        <w:rPr>
          <w:lang w:val="es-ES"/>
        </w:rPr>
      </w:pPr>
      <w:r w:rsidRPr="00EE27DF">
        <w:rPr>
          <w:lang w:val="es-ES"/>
        </w:rPr>
        <w:tab/>
      </w:r>
      <w:proofErr w:type="spellStart"/>
      <w:r w:rsidRPr="00EE27DF">
        <w:rPr>
          <w:lang w:val="es-ES"/>
        </w:rPr>
        <w:t>Nul</w:t>
      </w:r>
      <w:proofErr w:type="spellEnd"/>
      <w:r w:rsidRPr="00EE27DF">
        <w:rPr>
          <w:lang w:val="es-ES"/>
        </w:rPr>
        <w:t xml:space="preserve"> </w:t>
      </w:r>
      <w:proofErr w:type="spellStart"/>
      <w:r w:rsidRPr="00EE27DF">
        <w:rPr>
          <w:lang w:val="es-ES"/>
        </w:rPr>
        <w:t>oranje</w:t>
      </w:r>
      <w:proofErr w:type="spellEnd"/>
    </w:p>
    <w:p w14:paraId="62E242E2" w14:textId="77777777" w:rsidR="00062EE4" w:rsidRPr="00EE27DF" w:rsidRDefault="00062EE4" w:rsidP="00062EE4">
      <w:pPr>
        <w:spacing w:line="240" w:lineRule="auto"/>
        <w:rPr>
          <w:lang w:val="es-ES"/>
        </w:rPr>
      </w:pPr>
      <w:r w:rsidRPr="00EE27DF">
        <w:rPr>
          <w:lang w:val="es-ES"/>
        </w:rPr>
        <w:t xml:space="preserve"> </w:t>
      </w:r>
    </w:p>
    <w:p w14:paraId="1D2CC3DA" w14:textId="77777777" w:rsidR="00062EE4" w:rsidRDefault="00062EE4" w:rsidP="00062EE4">
      <w:pPr>
        <w:spacing w:line="240" w:lineRule="auto"/>
      </w:pPr>
      <w:r w:rsidRPr="00EE27DF">
        <w:rPr>
          <w:lang w:val="es-ES"/>
        </w:rPr>
        <w:tab/>
      </w:r>
      <w:r>
        <w:t>vreemde spanning transparant</w:t>
      </w:r>
    </w:p>
    <w:p w14:paraId="59623D50" w14:textId="77777777" w:rsidR="00062EE4" w:rsidRDefault="00062EE4" w:rsidP="00062EE4">
      <w:pPr>
        <w:spacing w:line="240" w:lineRule="auto"/>
      </w:pPr>
      <w:r>
        <w:tab/>
        <w:t>meetcircuits grijs</w:t>
      </w:r>
    </w:p>
    <w:p w14:paraId="28D70BF7" w14:textId="77777777" w:rsidR="00062EE4" w:rsidRDefault="00062EE4" w:rsidP="00062EE4">
      <w:pPr>
        <w:spacing w:line="240" w:lineRule="auto"/>
      </w:pPr>
      <w:r>
        <w:tab/>
        <w:t>stuursignaal groen</w:t>
      </w:r>
    </w:p>
    <w:p w14:paraId="5CF2DDC4" w14:textId="77777777" w:rsidR="00062EE4" w:rsidRDefault="00062EE4" w:rsidP="00062EE4">
      <w:pPr>
        <w:spacing w:line="240" w:lineRule="auto"/>
      </w:pPr>
      <w:r>
        <w:tab/>
        <w:t>G.B.S. paars</w:t>
      </w:r>
    </w:p>
    <w:p w14:paraId="6C329CA4" w14:textId="77777777" w:rsidR="00062EE4" w:rsidRDefault="00062EE4" w:rsidP="00062EE4">
      <w:pPr>
        <w:spacing w:line="240" w:lineRule="auto"/>
      </w:pPr>
      <w:r>
        <w:t>- Kleurcodering bedrading:</w:t>
      </w:r>
    </w:p>
    <w:p w14:paraId="6CB023C1" w14:textId="77777777" w:rsidR="00062EE4" w:rsidRDefault="00062EE4" w:rsidP="00062EE4">
      <w:r>
        <w:t>-</w:t>
      </w:r>
      <w:r>
        <w:tab/>
        <w:t>Hoofdstroom:</w:t>
      </w:r>
    </w:p>
    <w:p w14:paraId="3C589DC5" w14:textId="77777777" w:rsidR="00062EE4" w:rsidRDefault="00062EE4" w:rsidP="00257790">
      <w:pPr>
        <w:tabs>
          <w:tab w:val="left" w:pos="709"/>
          <w:tab w:val="left" w:pos="993"/>
        </w:tabs>
      </w:pPr>
      <w:r>
        <w:tab/>
        <w:t xml:space="preserve">-  400/230V: </w:t>
      </w:r>
      <w:proofErr w:type="spellStart"/>
      <w:r>
        <w:t>Zwa</w:t>
      </w:r>
      <w:proofErr w:type="spellEnd"/>
    </w:p>
    <w:p w14:paraId="2EA975BE" w14:textId="77777777" w:rsidR="00062EE4" w:rsidRDefault="00062EE4" w:rsidP="00257790">
      <w:pPr>
        <w:tabs>
          <w:tab w:val="left" w:pos="709"/>
          <w:tab w:val="left" w:pos="993"/>
        </w:tabs>
      </w:pPr>
      <w:r>
        <w:tab/>
        <w:t>-  Nul: Blauw.</w:t>
      </w:r>
    </w:p>
    <w:p w14:paraId="3616D86F" w14:textId="77777777" w:rsidR="00062EE4" w:rsidRDefault="00062EE4" w:rsidP="00257790">
      <w:pPr>
        <w:tabs>
          <w:tab w:val="left" w:pos="709"/>
          <w:tab w:val="left" w:pos="993"/>
        </w:tabs>
      </w:pPr>
      <w:r>
        <w:tab/>
        <w:t>-  Aarde: Geel/groen.</w:t>
      </w:r>
    </w:p>
    <w:p w14:paraId="2579EF12" w14:textId="77777777" w:rsidR="00062EE4" w:rsidRDefault="00062EE4" w:rsidP="00257790">
      <w:pPr>
        <w:tabs>
          <w:tab w:val="left" w:pos="709"/>
          <w:tab w:val="left" w:pos="993"/>
        </w:tabs>
      </w:pPr>
      <w:r>
        <w:t>-</w:t>
      </w:r>
      <w:r>
        <w:tab/>
        <w:t>Stuurstroom:</w:t>
      </w:r>
    </w:p>
    <w:p w14:paraId="51D549B9" w14:textId="77777777" w:rsidR="00062EE4" w:rsidRDefault="00062EE4" w:rsidP="00257790">
      <w:pPr>
        <w:tabs>
          <w:tab w:val="left" w:pos="709"/>
          <w:tab w:val="left" w:pos="993"/>
        </w:tabs>
      </w:pPr>
      <w:r>
        <w:tab/>
        <w:t>-  230VAC: Bruin.</w:t>
      </w:r>
    </w:p>
    <w:p w14:paraId="7E7A2348" w14:textId="77777777" w:rsidR="00062EE4" w:rsidRDefault="00062EE4" w:rsidP="00257790">
      <w:pPr>
        <w:tabs>
          <w:tab w:val="left" w:pos="709"/>
          <w:tab w:val="left" w:pos="993"/>
        </w:tabs>
      </w:pPr>
      <w:r>
        <w:tab/>
        <w:t>-  230VAC schakeldraad: Zwart.</w:t>
      </w:r>
    </w:p>
    <w:p w14:paraId="2EA882A2" w14:textId="77777777" w:rsidR="00062EE4" w:rsidRDefault="00062EE4" w:rsidP="00257790">
      <w:pPr>
        <w:tabs>
          <w:tab w:val="left" w:pos="709"/>
          <w:tab w:val="left" w:pos="993"/>
        </w:tabs>
      </w:pPr>
      <w:r>
        <w:tab/>
        <w:t>-  230VAC-Nul: Blauw.</w:t>
      </w:r>
    </w:p>
    <w:p w14:paraId="11A855E6" w14:textId="77777777" w:rsidR="00062EE4" w:rsidRDefault="00062EE4" w:rsidP="00257790">
      <w:pPr>
        <w:tabs>
          <w:tab w:val="left" w:pos="709"/>
          <w:tab w:val="left" w:pos="993"/>
        </w:tabs>
      </w:pPr>
      <w:r>
        <w:tab/>
        <w:t>-  24VAC: Rood.</w:t>
      </w:r>
    </w:p>
    <w:p w14:paraId="01F41241" w14:textId="77777777" w:rsidR="00062EE4" w:rsidRDefault="00062EE4" w:rsidP="00257790">
      <w:pPr>
        <w:tabs>
          <w:tab w:val="left" w:pos="709"/>
          <w:tab w:val="left" w:pos="993"/>
        </w:tabs>
      </w:pPr>
      <w:r>
        <w:tab/>
        <w:t>-  24VAC schakeldraad: Rood.</w:t>
      </w:r>
    </w:p>
    <w:p w14:paraId="0B6CF5D9" w14:textId="77777777" w:rsidR="00062EE4" w:rsidRDefault="00062EE4" w:rsidP="00257790">
      <w:pPr>
        <w:tabs>
          <w:tab w:val="left" w:pos="709"/>
          <w:tab w:val="left" w:pos="993"/>
        </w:tabs>
      </w:pPr>
      <w:r>
        <w:tab/>
        <w:t>-  24VAC-Nul: Rood.</w:t>
      </w:r>
    </w:p>
    <w:p w14:paraId="6E203C14" w14:textId="77777777" w:rsidR="00062EE4" w:rsidRDefault="00062EE4" w:rsidP="00257790">
      <w:pPr>
        <w:tabs>
          <w:tab w:val="left" w:pos="709"/>
          <w:tab w:val="left" w:pos="993"/>
        </w:tabs>
      </w:pPr>
      <w:r>
        <w:tab/>
        <w:t>-  240VDC: Paars.</w:t>
      </w:r>
    </w:p>
    <w:p w14:paraId="65ADCF94" w14:textId="77777777" w:rsidR="00062EE4" w:rsidRDefault="00062EE4" w:rsidP="00257790">
      <w:pPr>
        <w:tabs>
          <w:tab w:val="left" w:pos="709"/>
          <w:tab w:val="left" w:pos="993"/>
        </w:tabs>
      </w:pPr>
      <w:r>
        <w:tab/>
        <w:t>-  240VDC schakeldraad: Paars.</w:t>
      </w:r>
    </w:p>
    <w:p w14:paraId="5801494A" w14:textId="77777777" w:rsidR="00062EE4" w:rsidRDefault="00062EE4" w:rsidP="00257790">
      <w:pPr>
        <w:tabs>
          <w:tab w:val="left" w:pos="709"/>
          <w:tab w:val="left" w:pos="993"/>
        </w:tabs>
      </w:pPr>
      <w:r>
        <w:tab/>
        <w:t>-  240VDC-Nul: Paars.</w:t>
      </w:r>
    </w:p>
    <w:p w14:paraId="446584A2" w14:textId="77777777" w:rsidR="00062EE4" w:rsidRDefault="00257790" w:rsidP="00257790">
      <w:pPr>
        <w:tabs>
          <w:tab w:val="left" w:pos="709"/>
          <w:tab w:val="left" w:pos="993"/>
        </w:tabs>
        <w:ind w:firstLine="708"/>
      </w:pPr>
      <w:r>
        <w:t>-</w:t>
      </w:r>
      <w:r>
        <w:tab/>
      </w:r>
      <w:r w:rsidR="00062EE4">
        <w:t>meetcircuit (Passief + Actief): Grijs.</w:t>
      </w:r>
    </w:p>
    <w:p w14:paraId="059E1226" w14:textId="77777777" w:rsidR="00062EE4" w:rsidRDefault="00062EE4" w:rsidP="00257790">
      <w:pPr>
        <w:tabs>
          <w:tab w:val="left" w:pos="709"/>
          <w:tab w:val="left" w:pos="993"/>
        </w:tabs>
        <w:ind w:firstLine="708"/>
      </w:pPr>
      <w:r>
        <w:t>-</w:t>
      </w:r>
      <w:r>
        <w:tab/>
        <w:t>zwakstroom stuurkabel: Grijs.</w:t>
      </w:r>
    </w:p>
    <w:p w14:paraId="1C2AE05F" w14:textId="77777777" w:rsidR="00062EE4" w:rsidRDefault="00062EE4" w:rsidP="00257790">
      <w:pPr>
        <w:tabs>
          <w:tab w:val="left" w:pos="709"/>
          <w:tab w:val="left" w:pos="993"/>
        </w:tabs>
        <w:ind w:firstLine="708"/>
      </w:pPr>
      <w:r>
        <w:t>-</w:t>
      </w:r>
      <w:r>
        <w:tab/>
        <w:t>digitale ingangen: Wit.</w:t>
      </w:r>
    </w:p>
    <w:p w14:paraId="33EE6891" w14:textId="77777777" w:rsidR="00062EE4" w:rsidRDefault="00062EE4" w:rsidP="00257790">
      <w:pPr>
        <w:tabs>
          <w:tab w:val="left" w:pos="709"/>
          <w:tab w:val="left" w:pos="993"/>
        </w:tabs>
        <w:ind w:firstLine="708"/>
      </w:pPr>
      <w:r>
        <w:t>-</w:t>
      </w:r>
      <w:r>
        <w:tab/>
        <w:t>externe (vreemde) spanning: Oranje.</w:t>
      </w:r>
    </w:p>
    <w:p w14:paraId="5C2E4429" w14:textId="77777777" w:rsidR="00062EE4" w:rsidRDefault="00062EE4" w:rsidP="00062EE4">
      <w:pPr>
        <w:spacing w:line="240" w:lineRule="auto"/>
      </w:pPr>
    </w:p>
    <w:p w14:paraId="75F9CFA7" w14:textId="77777777" w:rsidR="00062EE4" w:rsidRDefault="00062EE4" w:rsidP="00062EE4">
      <w:pPr>
        <w:spacing w:line="240" w:lineRule="auto"/>
      </w:pPr>
      <w:r>
        <w:t>Aansluitklem:</w:t>
      </w:r>
    </w:p>
    <w:p w14:paraId="0BA0360D" w14:textId="77777777" w:rsidR="00062EE4" w:rsidRDefault="00062EE4" w:rsidP="00062EE4">
      <w:pPr>
        <w:pStyle w:val="Lijstalinea"/>
        <w:numPr>
          <w:ilvl w:val="0"/>
          <w:numId w:val="42"/>
        </w:numPr>
        <w:spacing w:line="240" w:lineRule="auto"/>
      </w:pPr>
      <w:r>
        <w:t>Alle inkomende leidingen worden op aansluitklemmen afgewerkt (met uitzondering van frequentieomvormers en hoofdschakelaar). Deze aansluitklemmen worden bij voorkeur, horizontaal boven in de kast gemonteerd (20% reserve).</w:t>
      </w:r>
    </w:p>
    <w:p w14:paraId="1C465848" w14:textId="77777777" w:rsidR="00062EE4" w:rsidRDefault="00062EE4" w:rsidP="00062EE4">
      <w:pPr>
        <w:pStyle w:val="Lijstalinea"/>
        <w:numPr>
          <w:ilvl w:val="0"/>
          <w:numId w:val="42"/>
        </w:numPr>
        <w:spacing w:line="240" w:lineRule="auto"/>
      </w:pPr>
      <w:r>
        <w:t>De klemmenstroken worden op de volgende wijze gecodeerd:</w:t>
      </w:r>
    </w:p>
    <w:p w14:paraId="51B5878A" w14:textId="77777777" w:rsidR="00062EE4" w:rsidRDefault="00062EE4" w:rsidP="00062EE4">
      <w:pPr>
        <w:tabs>
          <w:tab w:val="left" w:pos="993"/>
        </w:tabs>
        <w:spacing w:line="240" w:lineRule="auto"/>
        <w:ind w:left="708"/>
      </w:pPr>
      <w:r>
        <w:t>-</w:t>
      </w:r>
      <w:r>
        <w:tab/>
        <w:t>X0 inkomende voedingsleiding;</w:t>
      </w:r>
    </w:p>
    <w:p w14:paraId="3C1D9A9D" w14:textId="77777777" w:rsidR="00062EE4" w:rsidRDefault="00062EE4" w:rsidP="00062EE4">
      <w:pPr>
        <w:tabs>
          <w:tab w:val="left" w:pos="993"/>
        </w:tabs>
        <w:spacing w:line="240" w:lineRule="auto"/>
        <w:ind w:left="708"/>
      </w:pPr>
      <w:r>
        <w:lastRenderedPageBreak/>
        <w:t>-</w:t>
      </w:r>
      <w:r>
        <w:tab/>
        <w:t>X1 400Vac draaistroom;.</w:t>
      </w:r>
    </w:p>
    <w:p w14:paraId="56C15EF0" w14:textId="77777777" w:rsidR="00062EE4" w:rsidRDefault="00062EE4" w:rsidP="00062EE4">
      <w:pPr>
        <w:tabs>
          <w:tab w:val="left" w:pos="993"/>
        </w:tabs>
        <w:spacing w:line="240" w:lineRule="auto"/>
        <w:ind w:left="708"/>
      </w:pPr>
      <w:r>
        <w:t>-</w:t>
      </w:r>
      <w:r>
        <w:tab/>
        <w:t>X2 230Vac;</w:t>
      </w:r>
    </w:p>
    <w:p w14:paraId="5363F839" w14:textId="77777777" w:rsidR="00062EE4" w:rsidRDefault="00062EE4" w:rsidP="00062EE4">
      <w:pPr>
        <w:tabs>
          <w:tab w:val="left" w:pos="993"/>
        </w:tabs>
        <w:spacing w:line="240" w:lineRule="auto"/>
        <w:ind w:left="708"/>
      </w:pPr>
      <w:r>
        <w:t>-</w:t>
      </w:r>
      <w:r>
        <w:tab/>
        <w:t>X3 &lt;  50Vac;</w:t>
      </w:r>
    </w:p>
    <w:p w14:paraId="3D369725" w14:textId="77777777" w:rsidR="00062EE4" w:rsidRDefault="00062EE4" w:rsidP="00062EE4">
      <w:pPr>
        <w:tabs>
          <w:tab w:val="left" w:pos="993"/>
        </w:tabs>
        <w:spacing w:line="240" w:lineRule="auto"/>
        <w:ind w:left="708"/>
      </w:pPr>
      <w:r>
        <w:t>-</w:t>
      </w:r>
      <w:r>
        <w:tab/>
        <w:t>X4 Meetleidingen;</w:t>
      </w:r>
    </w:p>
    <w:p w14:paraId="72514A9E" w14:textId="77777777" w:rsidR="00062EE4" w:rsidRDefault="00062EE4" w:rsidP="00062EE4">
      <w:pPr>
        <w:tabs>
          <w:tab w:val="left" w:pos="993"/>
        </w:tabs>
        <w:spacing w:line="240" w:lineRule="auto"/>
        <w:ind w:left="708"/>
      </w:pPr>
      <w:r>
        <w:t>-</w:t>
      </w:r>
      <w:r>
        <w:tab/>
        <w:t>X5 Vreemde spanning;</w:t>
      </w:r>
    </w:p>
    <w:p w14:paraId="33A889FB" w14:textId="77777777" w:rsidR="00062EE4" w:rsidRDefault="00062EE4" w:rsidP="00062EE4">
      <w:pPr>
        <w:tabs>
          <w:tab w:val="left" w:pos="993"/>
        </w:tabs>
        <w:spacing w:line="240" w:lineRule="auto"/>
        <w:ind w:left="708"/>
      </w:pPr>
      <w:r>
        <w:t>-</w:t>
      </w:r>
      <w:r>
        <w:tab/>
        <w:t>X6 Datavoorziening;</w:t>
      </w:r>
    </w:p>
    <w:p w14:paraId="63C24251" w14:textId="77777777" w:rsidR="00062EE4" w:rsidRDefault="00062EE4" w:rsidP="00062EE4">
      <w:pPr>
        <w:tabs>
          <w:tab w:val="left" w:pos="993"/>
        </w:tabs>
        <w:spacing w:line="240" w:lineRule="auto"/>
        <w:ind w:left="708"/>
      </w:pPr>
      <w:r>
        <w:t>-</w:t>
      </w:r>
      <w:r>
        <w:tab/>
        <w:t>X7 Nader te bepalen.</w:t>
      </w:r>
    </w:p>
    <w:p w14:paraId="2E76F8FD" w14:textId="77777777" w:rsidR="00062EE4" w:rsidRDefault="00062EE4" w:rsidP="00062EE4">
      <w:pPr>
        <w:pStyle w:val="Lijstalinea"/>
        <w:numPr>
          <w:ilvl w:val="0"/>
          <w:numId w:val="46"/>
        </w:numPr>
        <w:tabs>
          <w:tab w:val="left" w:pos="993"/>
        </w:tabs>
        <w:spacing w:line="240" w:lineRule="auto"/>
      </w:pPr>
      <w:r>
        <w:t>De klemmenstroken dienen van links naar rechts oplopend genummerd te worden. Aan het begin van de strook wordt de klemmenstrookcodering aangebracht.</w:t>
      </w:r>
    </w:p>
    <w:p w14:paraId="253ADA67" w14:textId="77777777" w:rsidR="00062EE4" w:rsidRDefault="00062EE4" w:rsidP="00062EE4">
      <w:pPr>
        <w:pStyle w:val="Lijstalinea"/>
        <w:numPr>
          <w:ilvl w:val="0"/>
          <w:numId w:val="46"/>
        </w:numPr>
        <w:tabs>
          <w:tab w:val="left" w:pos="993"/>
        </w:tabs>
        <w:spacing w:line="240" w:lineRule="auto"/>
      </w:pPr>
      <w:r>
        <w:t>Het gebruik van etageklemmen tot twee etages is toegestaan.</w:t>
      </w:r>
    </w:p>
    <w:p w14:paraId="5DD968C0" w14:textId="77777777" w:rsidR="00062EE4" w:rsidRDefault="00062EE4" w:rsidP="00062EE4">
      <w:pPr>
        <w:spacing w:line="240" w:lineRule="auto"/>
      </w:pPr>
    </w:p>
    <w:p w14:paraId="78946497" w14:textId="77777777" w:rsidR="00062EE4" w:rsidRDefault="00062EE4" w:rsidP="00062EE4">
      <w:pPr>
        <w:spacing w:line="240" w:lineRule="auto"/>
      </w:pPr>
      <w:r>
        <w:t>bedradingskoker:</w:t>
      </w:r>
    </w:p>
    <w:p w14:paraId="6FE3E2B3" w14:textId="77777777" w:rsidR="00062EE4" w:rsidRDefault="00062EE4" w:rsidP="00062EE4">
      <w:pPr>
        <w:pStyle w:val="Lijstalinea"/>
        <w:numPr>
          <w:ilvl w:val="0"/>
          <w:numId w:val="46"/>
        </w:numPr>
        <w:spacing w:line="240" w:lineRule="auto"/>
      </w:pPr>
      <w:r>
        <w:t xml:space="preserve">Alle bedrading in de regelkast dient opgenomen te zijn in kabelgoten voorzien van deksel, waarbij rekening moet worden gehouden met 30% reserve capaciteit. De voedingskabel van de regelkast dient in een separate goot te zijn </w:t>
      </w:r>
      <w:proofErr w:type="spellStart"/>
      <w:r>
        <w:t>opgenomen.Voor</w:t>
      </w:r>
      <w:proofErr w:type="spellEnd"/>
      <w:r>
        <w:t xml:space="preserve"> het wegwerken van </w:t>
      </w:r>
      <w:proofErr w:type="spellStart"/>
      <w:r>
        <w:t>overlengte</w:t>
      </w:r>
      <w:proofErr w:type="spellEnd"/>
      <w:r>
        <w:t xml:space="preserve"> van bekabeling moet de regelkast zijn voorzien van een rangeergoot boven de </w:t>
      </w:r>
      <w:proofErr w:type="spellStart"/>
      <w:r>
        <w:t>klemmenstrook.De</w:t>
      </w:r>
      <w:proofErr w:type="spellEnd"/>
      <w:r>
        <w:t xml:space="preserve"> verbinding van apparatuur in draaibare panelen en deuren met de vast in de kast aangebrachte bedrading uitvoeren in een kabelgeleider.</w:t>
      </w:r>
    </w:p>
    <w:p w14:paraId="147CD1F5" w14:textId="77777777" w:rsidR="00062EE4" w:rsidRDefault="00062EE4" w:rsidP="00062EE4">
      <w:pPr>
        <w:spacing w:line="240" w:lineRule="auto"/>
      </w:pPr>
    </w:p>
    <w:p w14:paraId="138F7142" w14:textId="77777777" w:rsidR="00062EE4" w:rsidRDefault="00062EE4" w:rsidP="00062EE4">
      <w:pPr>
        <w:spacing w:line="240" w:lineRule="auto"/>
      </w:pPr>
      <w:r>
        <w:t>Kabelafwerking:</w:t>
      </w:r>
    </w:p>
    <w:p w14:paraId="00F8AEDF" w14:textId="77777777" w:rsidR="00062EE4" w:rsidRDefault="00062EE4" w:rsidP="00062EE4">
      <w:pPr>
        <w:pStyle w:val="Lijstalinea"/>
        <w:numPr>
          <w:ilvl w:val="0"/>
          <w:numId w:val="46"/>
        </w:numPr>
        <w:spacing w:line="240" w:lineRule="auto"/>
      </w:pPr>
      <w:r>
        <w:t xml:space="preserve">Indien een kern uit meerdere aders bestaat dient voor het aansluiten een kabelschoen, </w:t>
      </w:r>
      <w:proofErr w:type="spellStart"/>
      <w:r>
        <w:t>adershuls</w:t>
      </w:r>
      <w:proofErr w:type="spellEnd"/>
      <w:r>
        <w:t xml:space="preserve">, </w:t>
      </w:r>
      <w:proofErr w:type="spellStart"/>
      <w:r>
        <w:t>etc</w:t>
      </w:r>
      <w:proofErr w:type="spellEnd"/>
      <w:r>
        <w:t xml:space="preserve"> te worden toegepast.</w:t>
      </w:r>
    </w:p>
    <w:p w14:paraId="5F5955D6" w14:textId="77777777" w:rsidR="00062EE4" w:rsidRDefault="00062EE4" w:rsidP="00062EE4">
      <w:pPr>
        <w:spacing w:line="240" w:lineRule="auto"/>
      </w:pPr>
    </w:p>
    <w:p w14:paraId="013ECEC2" w14:textId="77777777" w:rsidR="00062EE4" w:rsidRDefault="00062EE4" w:rsidP="00062EE4">
      <w:pPr>
        <w:spacing w:line="240" w:lineRule="auto"/>
      </w:pPr>
      <w:r>
        <w:t>Bekabeling die onder spanning blijft na het uitschakelen van de hoofdschakelaar dienen duidelijk identificeerbaar in de bedradingskoker te worden aangebracht</w:t>
      </w:r>
    </w:p>
    <w:p w14:paraId="618EA983" w14:textId="77777777" w:rsidR="00062EE4" w:rsidRDefault="00062EE4" w:rsidP="00062EE4">
      <w:pPr>
        <w:spacing w:line="240" w:lineRule="auto"/>
      </w:pPr>
      <w:r>
        <w:t>Railsysteem:</w:t>
      </w:r>
    </w:p>
    <w:p w14:paraId="3909F9E8" w14:textId="77777777" w:rsidR="00062EE4" w:rsidRDefault="00062EE4" w:rsidP="00062EE4">
      <w:pPr>
        <w:spacing w:line="240" w:lineRule="auto"/>
      </w:pPr>
      <w:r>
        <w:t>-</w:t>
      </w:r>
      <w:r>
        <w:tab/>
        <w:t>Stroomverdeling:</w:t>
      </w:r>
    </w:p>
    <w:p w14:paraId="4EC50D20" w14:textId="77777777" w:rsidR="00062EE4" w:rsidRDefault="00062EE4" w:rsidP="00062EE4">
      <w:pPr>
        <w:spacing w:line="240" w:lineRule="auto"/>
        <w:ind w:left="708"/>
      </w:pPr>
      <w:r>
        <w:t>De stroomverdeling in de kast geschiedt door middel van een railsysteem met adaptermodulen voor de afgaande (geschakelde) groepen.</w:t>
      </w:r>
    </w:p>
    <w:p w14:paraId="78956847" w14:textId="77777777" w:rsidR="00062EE4" w:rsidRDefault="00062EE4" w:rsidP="00062EE4">
      <w:pPr>
        <w:spacing w:line="240" w:lineRule="auto"/>
      </w:pPr>
      <w:r>
        <w:t>-</w:t>
      </w:r>
      <w:r>
        <w:tab/>
        <w:t>Aardrail:</w:t>
      </w:r>
    </w:p>
    <w:p w14:paraId="16CE5BF7" w14:textId="77777777" w:rsidR="00062EE4" w:rsidRDefault="00062EE4" w:rsidP="00062EE4">
      <w:pPr>
        <w:spacing w:line="240" w:lineRule="auto"/>
      </w:pPr>
      <w:r>
        <w:tab/>
        <w:t>Tegen bovenzijde van de regelkast over de volledige breedte wordt een aardrail aangebracht met benodigd bevestigingsmateriaal.</w:t>
      </w:r>
    </w:p>
    <w:p w14:paraId="05AAC310" w14:textId="77777777" w:rsidR="00062EE4" w:rsidRDefault="00062EE4" w:rsidP="00062EE4">
      <w:pPr>
        <w:spacing w:line="240" w:lineRule="auto"/>
      </w:pPr>
    </w:p>
    <w:p w14:paraId="0309F65D" w14:textId="77777777" w:rsidR="00062EE4" w:rsidRDefault="00062EE4" w:rsidP="00062EE4">
      <w:pPr>
        <w:spacing w:line="240" w:lineRule="auto"/>
      </w:pPr>
      <w:r>
        <w:t>Schakelaars:</w:t>
      </w:r>
    </w:p>
    <w:p w14:paraId="303CEE15" w14:textId="77777777" w:rsidR="00062EE4" w:rsidRDefault="00062EE4" w:rsidP="00062EE4">
      <w:pPr>
        <w:pStyle w:val="Lijstalinea"/>
        <w:numPr>
          <w:ilvl w:val="0"/>
          <w:numId w:val="46"/>
        </w:numPr>
        <w:spacing w:line="240" w:lineRule="auto"/>
      </w:pPr>
      <w:r>
        <w:t>hoofdschakelaar (A): uit te voeren als vierpolig lastscheider, door de aannemer te bepalen, rekening houdende met 40% uitbreiding</w:t>
      </w:r>
    </w:p>
    <w:p w14:paraId="2C865A1F" w14:textId="77777777" w:rsidR="00062EE4" w:rsidRDefault="00062EE4" w:rsidP="00062EE4">
      <w:pPr>
        <w:pStyle w:val="Lijstalinea"/>
        <w:spacing w:line="240" w:lineRule="auto"/>
        <w:ind w:left="360"/>
      </w:pPr>
      <w:r>
        <w:t>De montage geschiedt als bodemmontage op de montageplaat of als zijwandmontage. De voeding leiding wordt direct op de schakelaar aangesloten. Schakelaars &lt; 40A mogen frontmontage zijn, waarbij de voedingsleiding via X0 loopt.</w:t>
      </w:r>
    </w:p>
    <w:p w14:paraId="393C3479" w14:textId="77777777" w:rsidR="00062EE4" w:rsidRDefault="00062EE4" w:rsidP="00062EE4">
      <w:pPr>
        <w:pStyle w:val="Lijstalinea"/>
        <w:numPr>
          <w:ilvl w:val="0"/>
          <w:numId w:val="46"/>
        </w:numPr>
        <w:spacing w:line="240" w:lineRule="auto"/>
      </w:pPr>
      <w:r>
        <w:t>Werkschakelaar:</w:t>
      </w:r>
    </w:p>
    <w:p w14:paraId="55B5DE4C" w14:textId="77777777" w:rsidR="00062EE4" w:rsidRDefault="00062EE4" w:rsidP="00062EE4">
      <w:pPr>
        <w:pStyle w:val="Lijstalinea"/>
        <w:spacing w:line="240" w:lineRule="auto"/>
        <w:ind w:left="360"/>
      </w:pPr>
      <w:r>
        <w:t>Bij motoren met een hoger vermogen dan 2,2kW moet de werkschakelaar in de stuurstroom worden opgenomen conform de NEN1010. De inschakeling door middel van de werkschakelaar moet geschieden via aanloopstroom beperkende maatregel dan wel van laag naar hoog toeren.</w:t>
      </w:r>
    </w:p>
    <w:p w14:paraId="3D1DE95E" w14:textId="77777777" w:rsidR="00062EE4" w:rsidRDefault="00062EE4" w:rsidP="00062EE4">
      <w:pPr>
        <w:pStyle w:val="Lijstalinea"/>
        <w:numPr>
          <w:ilvl w:val="0"/>
          <w:numId w:val="46"/>
        </w:numPr>
        <w:spacing w:line="240" w:lineRule="auto"/>
      </w:pPr>
      <w:r>
        <w:t>Meldcontacten:</w:t>
      </w:r>
    </w:p>
    <w:p w14:paraId="3F8E9A3C" w14:textId="77777777" w:rsidR="00062EE4" w:rsidRDefault="00062EE4" w:rsidP="00062EE4">
      <w:pPr>
        <w:pStyle w:val="Lijstalinea"/>
        <w:spacing w:line="240" w:lineRule="auto"/>
        <w:ind w:left="360"/>
      </w:pPr>
      <w:r>
        <w:t>Per regelkast worden de meldingen 'urgente storing' en 'niet urgente storing' uitgevoerd als potentiaal vrije contacten.</w:t>
      </w:r>
    </w:p>
    <w:p w14:paraId="5CBFB687" w14:textId="77777777" w:rsidR="00062EE4" w:rsidRDefault="00062EE4" w:rsidP="00062EE4">
      <w:pPr>
        <w:pStyle w:val="Lijstalinea"/>
        <w:numPr>
          <w:ilvl w:val="0"/>
          <w:numId w:val="46"/>
        </w:numPr>
        <w:spacing w:line="240" w:lineRule="auto"/>
      </w:pPr>
      <w:r>
        <w:t>maximumschakelaar(= overspanningsbeveiliging):</w:t>
      </w:r>
    </w:p>
    <w:p w14:paraId="41CA44DD" w14:textId="77777777" w:rsidR="00062EE4" w:rsidRPr="00BF613C" w:rsidRDefault="00062EE4" w:rsidP="00062EE4">
      <w:pPr>
        <w:pStyle w:val="Lijstalinea"/>
        <w:spacing w:line="240" w:lineRule="auto"/>
        <w:ind w:left="360"/>
      </w:pPr>
      <w:r>
        <w:t xml:space="preserve">Alle bekabeling die buiten het gebouw door het terrein worden gevoerd dienen in </w:t>
      </w:r>
      <w:r w:rsidRPr="00BF613C">
        <w:t>de regelkast voorzien te worden van een overspanningsbeveiliging Fijn / klasse D.</w:t>
      </w:r>
    </w:p>
    <w:p w14:paraId="07C0BABD" w14:textId="77777777" w:rsidR="00062EE4" w:rsidRDefault="00062EE4" w:rsidP="00062EE4">
      <w:pPr>
        <w:pStyle w:val="Lijstalinea"/>
        <w:numPr>
          <w:ilvl w:val="0"/>
          <w:numId w:val="46"/>
        </w:numPr>
        <w:spacing w:line="240" w:lineRule="auto"/>
      </w:pPr>
      <w:proofErr w:type="spellStart"/>
      <w:r>
        <w:t>minimumspanningschakelaar</w:t>
      </w:r>
      <w:proofErr w:type="spellEnd"/>
      <w:r>
        <w:t xml:space="preserve"> (= netwachter) bewaakt de voedingsspanning van de regelkast en wordt als melding uitgevoerd. Deze minimumspanningsschakelaar moet 4-polig zijn uitgevoerd.</w:t>
      </w:r>
    </w:p>
    <w:p w14:paraId="07C8A015" w14:textId="77777777" w:rsidR="00062EE4" w:rsidRDefault="00062EE4" w:rsidP="00062EE4">
      <w:pPr>
        <w:spacing w:line="240" w:lineRule="auto"/>
      </w:pPr>
      <w:r>
        <w:t>Meettoestellen:</w:t>
      </w:r>
    </w:p>
    <w:p w14:paraId="36B1FAAE" w14:textId="77777777" w:rsidR="00062EE4" w:rsidRDefault="00062EE4" w:rsidP="00062EE4">
      <w:pPr>
        <w:pStyle w:val="Lijstalinea"/>
        <w:numPr>
          <w:ilvl w:val="0"/>
          <w:numId w:val="46"/>
        </w:numPr>
        <w:spacing w:line="240" w:lineRule="auto"/>
      </w:pPr>
      <w:r>
        <w:t xml:space="preserve">Meetelementen, meetinstrumenten en meetzenders moeten, voor zover het de goede werking niet belemmert, op goed bereikbare plaatsen in de kast zijn </w:t>
      </w:r>
      <w:r>
        <w:lastRenderedPageBreak/>
        <w:t>aangebracht, in het bijzonder die instrumenten, die aanwijzend zijn of zijn uitgerust met handinstelling of hand-</w:t>
      </w:r>
      <w:proofErr w:type="spellStart"/>
      <w:r>
        <w:t>terugstelling</w:t>
      </w:r>
      <w:proofErr w:type="spellEnd"/>
      <w:r>
        <w:t>.</w:t>
      </w:r>
    </w:p>
    <w:p w14:paraId="64EAAFC3" w14:textId="77777777" w:rsidR="00062EE4" w:rsidRDefault="00062EE4" w:rsidP="00062EE4">
      <w:pPr>
        <w:spacing w:line="240" w:lineRule="auto"/>
      </w:pPr>
      <w:r>
        <w:t>Regelaars:</w:t>
      </w:r>
    </w:p>
    <w:p w14:paraId="1A65C1C8" w14:textId="77777777" w:rsidR="00062EE4" w:rsidRDefault="00062EE4" w:rsidP="00062EE4">
      <w:pPr>
        <w:pStyle w:val="Lijstalinea"/>
        <w:numPr>
          <w:ilvl w:val="0"/>
          <w:numId w:val="46"/>
        </w:numPr>
        <w:spacing w:line="240" w:lineRule="auto"/>
      </w:pPr>
      <w:r>
        <w:t>Apparatuur waarop verstellingen kunnen worden verricht bij voorkeur zo hoog mogelijk in de kast plaatsen, en voorzien van duidelijk afleesbare schalen, zodat het bepalen van de instelwaarde zonder controlemetingen plaats kan vinden.</w:t>
      </w:r>
    </w:p>
    <w:p w14:paraId="4CC7C563" w14:textId="77777777" w:rsidR="00062EE4" w:rsidRDefault="00062EE4" w:rsidP="00062EE4">
      <w:pPr>
        <w:pStyle w:val="Lijstalinea"/>
        <w:numPr>
          <w:ilvl w:val="0"/>
          <w:numId w:val="46"/>
        </w:numPr>
        <w:spacing w:line="240" w:lineRule="auto"/>
      </w:pPr>
      <w:r>
        <w:t>Frequentieregelaars moeten worden opgenomen in een afzonderlijk geventileerde kastsectie.</w:t>
      </w:r>
    </w:p>
    <w:p w14:paraId="26EC357E" w14:textId="77777777" w:rsidR="00062EE4" w:rsidRDefault="00062EE4" w:rsidP="00062EE4">
      <w:pPr>
        <w:spacing w:line="240" w:lineRule="auto"/>
      </w:pPr>
    </w:p>
    <w:p w14:paraId="4ECCE409" w14:textId="77777777" w:rsidR="00062EE4" w:rsidRDefault="00062EE4" w:rsidP="00257790">
      <w:bookmarkStart w:id="68" w:name="_Toc37940268"/>
      <w:r>
        <w:t>Toelaatbare kasttemperatuur (°C)</w:t>
      </w:r>
      <w:bookmarkEnd w:id="68"/>
      <w:r>
        <w:t xml:space="preserve"> </w:t>
      </w:r>
    </w:p>
    <w:p w14:paraId="25550F21" w14:textId="77777777" w:rsidR="00062EE4" w:rsidRDefault="00062EE4" w:rsidP="00062EE4">
      <w:pPr>
        <w:pStyle w:val="Lijstalinea"/>
        <w:numPr>
          <w:ilvl w:val="0"/>
          <w:numId w:val="18"/>
        </w:numPr>
      </w:pPr>
      <w:r>
        <w:t>In de regelkast dient rekening te worden gehouden met de warmteontwikkeling van de diverse componenten, een ventilatievoorziening in de regelkast opnemen met voldoende capaciteit.</w:t>
      </w:r>
    </w:p>
    <w:p w14:paraId="4B322101" w14:textId="77777777" w:rsidR="00062EE4" w:rsidRDefault="00062EE4" w:rsidP="00062EE4">
      <w:pPr>
        <w:pStyle w:val="Lijstalinea"/>
        <w:numPr>
          <w:ilvl w:val="0"/>
          <w:numId w:val="18"/>
        </w:numPr>
        <w:spacing w:line="240" w:lineRule="auto"/>
      </w:pPr>
      <w:r>
        <w:t>Onder normale bedrijfsomstandigheden mag de temperatuur in de kast de 35ºC niet overschrijden. Hiertoe moet in de kast een thermostatisch geregelde geforceerde dwarsventilatie worden aangebracht.</w:t>
      </w:r>
    </w:p>
    <w:p w14:paraId="5D291028" w14:textId="77777777" w:rsidR="00062EE4" w:rsidRDefault="00062EE4" w:rsidP="00062EE4">
      <w:pPr>
        <w:pStyle w:val="Lijstalinea"/>
        <w:numPr>
          <w:ilvl w:val="0"/>
          <w:numId w:val="18"/>
        </w:numPr>
        <w:spacing w:line="240" w:lineRule="auto"/>
      </w:pPr>
      <w:r>
        <w:t>De mechanische ventilatie als volgt aanbrengen:</w:t>
      </w:r>
    </w:p>
    <w:p w14:paraId="0B5DC4D9" w14:textId="77777777" w:rsidR="00062EE4" w:rsidRDefault="00062EE4" w:rsidP="00062EE4">
      <w:pPr>
        <w:pStyle w:val="Lijstalinea"/>
        <w:numPr>
          <w:ilvl w:val="1"/>
          <w:numId w:val="18"/>
        </w:numPr>
        <w:spacing w:line="240" w:lineRule="auto"/>
      </w:pPr>
      <w:r>
        <w:t>onderin de kast moet via een aanzuigrooster een toevoerventilator worden gemonteerd, geschakeld door een thermostaat (in de kast);</w:t>
      </w:r>
    </w:p>
    <w:p w14:paraId="2755650B" w14:textId="77777777" w:rsidR="00062EE4" w:rsidRDefault="00062EE4" w:rsidP="00062EE4">
      <w:pPr>
        <w:pStyle w:val="Lijstalinea"/>
        <w:numPr>
          <w:ilvl w:val="1"/>
          <w:numId w:val="18"/>
        </w:numPr>
        <w:spacing w:line="240" w:lineRule="auto"/>
      </w:pPr>
      <w:r>
        <w:t xml:space="preserve">het </w:t>
      </w:r>
      <w:proofErr w:type="spellStart"/>
      <w:r>
        <w:t>ventilatievoud</w:t>
      </w:r>
      <w:proofErr w:type="spellEnd"/>
      <w:r>
        <w:t xml:space="preserve"> berekenen op de </w:t>
      </w:r>
      <w:proofErr w:type="spellStart"/>
      <w:r>
        <w:t>warmtedissipatie</w:t>
      </w:r>
      <w:proofErr w:type="spellEnd"/>
      <w:r>
        <w:t xml:space="preserve"> van de in de kast aangebrachte componenten (frequentieregelaars, </w:t>
      </w:r>
      <w:proofErr w:type="spellStart"/>
      <w:r>
        <w:t>etc</w:t>
      </w:r>
      <w:proofErr w:type="spellEnd"/>
      <w:r>
        <w:t>).</w:t>
      </w:r>
    </w:p>
    <w:p w14:paraId="121210EB" w14:textId="77777777" w:rsidR="00062EE4" w:rsidRDefault="00062EE4" w:rsidP="00062EE4">
      <w:pPr>
        <w:pStyle w:val="Lijstalinea"/>
        <w:numPr>
          <w:ilvl w:val="1"/>
          <w:numId w:val="18"/>
        </w:numPr>
        <w:spacing w:line="240" w:lineRule="auto"/>
      </w:pPr>
      <w:r>
        <w:t>het aanzuigrooster moet zijn voorzien van een makkelijk schoon te maken en goed verwisselbaar filter;</w:t>
      </w:r>
    </w:p>
    <w:p w14:paraId="5A1FCA81" w14:textId="77777777" w:rsidR="00062EE4" w:rsidRDefault="00062EE4" w:rsidP="00062EE4">
      <w:pPr>
        <w:pStyle w:val="Lijstalinea"/>
        <w:numPr>
          <w:ilvl w:val="1"/>
          <w:numId w:val="18"/>
        </w:numPr>
        <w:spacing w:line="240" w:lineRule="auto"/>
      </w:pPr>
      <w:r>
        <w:t>de toevoerventilator dient de kast op overdruk te brengen;</w:t>
      </w:r>
    </w:p>
    <w:p w14:paraId="10A8AD7A" w14:textId="77777777" w:rsidR="00062EE4" w:rsidRDefault="00062EE4" w:rsidP="00062EE4">
      <w:pPr>
        <w:pStyle w:val="Lijstalinea"/>
        <w:numPr>
          <w:ilvl w:val="1"/>
          <w:numId w:val="18"/>
        </w:numPr>
        <w:spacing w:line="240" w:lineRule="auto"/>
      </w:pPr>
      <w:r>
        <w:t>bovenin de kast moet een uitblaasrooster worden gemonteerd (zonder filter).</w:t>
      </w:r>
    </w:p>
    <w:p w14:paraId="3213E967" w14:textId="77777777" w:rsidR="00062EE4" w:rsidRDefault="00062EE4" w:rsidP="00062EE4">
      <w:pPr>
        <w:spacing w:line="240" w:lineRule="auto"/>
      </w:pPr>
    </w:p>
    <w:p w14:paraId="40EDE438" w14:textId="77777777" w:rsidR="00062EE4" w:rsidRDefault="00062EE4" w:rsidP="00257790">
      <w:bookmarkStart w:id="69" w:name="_Toc37940269"/>
      <w:r>
        <w:t>Toebehoren</w:t>
      </w:r>
      <w:bookmarkEnd w:id="69"/>
    </w:p>
    <w:p w14:paraId="0158FCFB" w14:textId="77777777" w:rsidR="00062EE4" w:rsidRDefault="00062EE4" w:rsidP="00062EE4">
      <w:pPr>
        <w:pStyle w:val="Lijstalinea"/>
        <w:numPr>
          <w:ilvl w:val="0"/>
          <w:numId w:val="45"/>
        </w:numPr>
        <w:spacing w:line="240" w:lineRule="auto"/>
      </w:pPr>
      <w:r>
        <w:t>Per kastsectie een verlichtings-armatuur (TL/LED), te schakelen door middel van een deurcontact;</w:t>
      </w:r>
    </w:p>
    <w:p w14:paraId="4DEDEB58" w14:textId="77777777" w:rsidR="00062EE4" w:rsidRDefault="00062EE4" w:rsidP="00062EE4">
      <w:pPr>
        <w:pStyle w:val="Lijstalinea"/>
        <w:numPr>
          <w:ilvl w:val="0"/>
          <w:numId w:val="45"/>
        </w:numPr>
        <w:spacing w:line="240" w:lineRule="auto"/>
      </w:pPr>
      <w:r>
        <w:t>na oplevering een vrije dubbele wandcontactdoos ten behoeve van servicedoeleinden;</w:t>
      </w:r>
    </w:p>
    <w:p w14:paraId="3B6A77B8" w14:textId="77777777" w:rsidR="00062EE4" w:rsidRDefault="00062EE4" w:rsidP="00062EE4">
      <w:pPr>
        <w:pStyle w:val="Lijstalinea"/>
        <w:numPr>
          <w:ilvl w:val="0"/>
          <w:numId w:val="45"/>
        </w:numPr>
        <w:spacing w:line="240" w:lineRule="auto"/>
      </w:pPr>
      <w:r>
        <w:t>Opberg vak voor tekeningen aan binnenzijde kastdeur;</w:t>
      </w:r>
    </w:p>
    <w:p w14:paraId="7E7FB099" w14:textId="77777777" w:rsidR="00062EE4" w:rsidRDefault="00062EE4" w:rsidP="00062EE4">
      <w:pPr>
        <w:pStyle w:val="Lijstalinea"/>
        <w:numPr>
          <w:ilvl w:val="0"/>
          <w:numId w:val="45"/>
        </w:numPr>
        <w:spacing w:line="240" w:lineRule="auto"/>
      </w:pPr>
      <w:r>
        <w:t>Uitklapbare tafel ten behoeve van een laptop (notebook) direct op deurframe.</w:t>
      </w:r>
    </w:p>
    <w:p w14:paraId="03A6C6DC" w14:textId="77777777" w:rsidR="00062EE4" w:rsidRDefault="00062EE4" w:rsidP="00062EE4">
      <w:pPr>
        <w:spacing w:after="200"/>
      </w:pPr>
    </w:p>
    <w:p w14:paraId="3027A157" w14:textId="77777777" w:rsidR="00062EE4" w:rsidRDefault="00062EE4" w:rsidP="00062EE4">
      <w:pPr>
        <w:pStyle w:val="RapportNiveau2"/>
      </w:pPr>
      <w:bookmarkStart w:id="70" w:name="_Toc37940270"/>
      <w:bookmarkStart w:id="71" w:name="_Toc38357096"/>
      <w:r>
        <w:t>CODERING</w:t>
      </w:r>
      <w:bookmarkEnd w:id="70"/>
      <w:bookmarkEnd w:id="71"/>
    </w:p>
    <w:p w14:paraId="7B656204" w14:textId="77777777" w:rsidR="00062EE4" w:rsidRDefault="00062EE4" w:rsidP="00062EE4">
      <w:pPr>
        <w:spacing w:after="200"/>
      </w:pPr>
      <w:r>
        <w:t xml:space="preserve">Tijdens de uitvoering dient zo spoedig mogelijk in overleg met de directie een definitieve codering te worden opgesteld. Alle regeltechnische apparatuur en kasten dienen te worden voorzien van coderingen op </w:t>
      </w:r>
      <w:proofErr w:type="spellStart"/>
      <w:r>
        <w:t>resopal</w:t>
      </w:r>
      <w:proofErr w:type="spellEnd"/>
      <w:r>
        <w:t xml:space="preserve">, uitvoering wit met zwarte letters. Deze codering zodanig aanbrengen dat bij vervanging van een apparaat de codering aanwezig blijft. </w:t>
      </w:r>
    </w:p>
    <w:p w14:paraId="7B6E245E" w14:textId="77777777" w:rsidR="00062EE4" w:rsidRDefault="00062EE4" w:rsidP="00062EE4">
      <w:r>
        <w:t>Voor de technische coderingen kan worden aangehouden:</w:t>
      </w:r>
    </w:p>
    <w:p w14:paraId="4B762029" w14:textId="77777777" w:rsidR="00062EE4" w:rsidRDefault="00062EE4" w:rsidP="00062EE4"/>
    <w:p w14:paraId="0DBCA209" w14:textId="77777777" w:rsidR="00062EE4" w:rsidRDefault="00062EE4" w:rsidP="00062EE4">
      <w:r>
        <w:t>Apparaat-codering:</w:t>
      </w:r>
    </w:p>
    <w:p w14:paraId="18A0DE48" w14:textId="77777777" w:rsidR="00062EE4" w:rsidRDefault="00062EE4" w:rsidP="00062EE4">
      <w:r>
        <w:t>Uit deze code dient op te maken zijn van welk proces het deel uitmaakt, en wat de functie van het component is.</w:t>
      </w:r>
    </w:p>
    <w:p w14:paraId="6E7C2DAB" w14:textId="77777777" w:rsidR="00062EE4" w:rsidRDefault="00062EE4" w:rsidP="00062EE4">
      <w:r>
        <w:t>Bijvoorbeeld:</w:t>
      </w:r>
    </w:p>
    <w:p w14:paraId="2CF0FE32" w14:textId="77777777" w:rsidR="00062EE4" w:rsidRDefault="00062EE4" w:rsidP="00062EE4">
      <w:r>
        <w:t>01-05TT2</w:t>
      </w:r>
    </w:p>
    <w:p w14:paraId="34548E6B" w14:textId="77777777" w:rsidR="00062EE4" w:rsidRDefault="00062EE4" w:rsidP="00062EE4">
      <w:r>
        <w:t>01</w:t>
      </w:r>
      <w:r>
        <w:tab/>
        <w:t xml:space="preserve">= </w:t>
      </w:r>
      <w:proofErr w:type="spellStart"/>
      <w:r>
        <w:t>automatiseringstationnummer</w:t>
      </w:r>
      <w:proofErr w:type="spellEnd"/>
      <w:r>
        <w:t>;</w:t>
      </w:r>
    </w:p>
    <w:p w14:paraId="2AE878F0" w14:textId="77777777" w:rsidR="00062EE4" w:rsidRDefault="00062EE4" w:rsidP="00062EE4">
      <w:r>
        <w:t>05</w:t>
      </w:r>
      <w:r>
        <w:tab/>
        <w:t>= regelkringnummer;</w:t>
      </w:r>
    </w:p>
    <w:p w14:paraId="33744F67" w14:textId="77777777" w:rsidR="00062EE4" w:rsidRDefault="00062EE4" w:rsidP="00062EE4">
      <w:r>
        <w:t>TT</w:t>
      </w:r>
      <w:r>
        <w:tab/>
        <w:t xml:space="preserve">= </w:t>
      </w:r>
      <w:proofErr w:type="spellStart"/>
      <w:r>
        <w:t>apparaatcode</w:t>
      </w:r>
      <w:proofErr w:type="spellEnd"/>
      <w:r>
        <w:t xml:space="preserve"> (</w:t>
      </w:r>
      <w:proofErr w:type="spellStart"/>
      <w:r>
        <w:t>Temperature</w:t>
      </w:r>
      <w:proofErr w:type="spellEnd"/>
      <w:r>
        <w:t xml:space="preserve"> Transmitter) volgens NEN3157;</w:t>
      </w:r>
    </w:p>
    <w:p w14:paraId="1016EF73" w14:textId="77777777" w:rsidR="00062EE4" w:rsidRDefault="00062EE4" w:rsidP="00062EE4">
      <w:r>
        <w:t>2</w:t>
      </w:r>
      <w:r>
        <w:tab/>
        <w:t>= volgnummer.</w:t>
      </w:r>
    </w:p>
    <w:p w14:paraId="5AECB7C3" w14:textId="77777777" w:rsidR="00062EE4" w:rsidRDefault="00062EE4" w:rsidP="00062EE4"/>
    <w:p w14:paraId="46529B64" w14:textId="77777777" w:rsidR="00062EE4" w:rsidRDefault="00062EE4" w:rsidP="00062EE4">
      <w:r>
        <w:lastRenderedPageBreak/>
        <w:t>Schakelkastcodering</w:t>
      </w:r>
    </w:p>
    <w:p w14:paraId="6A202637" w14:textId="77777777" w:rsidR="00062EE4" w:rsidRDefault="00062EE4" w:rsidP="00062EE4">
      <w:r>
        <w:t xml:space="preserve">Voor de regelkastcodering kan een eenvoudige codering worden toegepast. </w:t>
      </w:r>
    </w:p>
    <w:p w14:paraId="6E66F27B" w14:textId="77777777" w:rsidR="00062EE4" w:rsidRDefault="00062EE4" w:rsidP="00062EE4">
      <w:r>
        <w:t>RK-01</w:t>
      </w:r>
    </w:p>
    <w:p w14:paraId="7E71451A" w14:textId="77777777" w:rsidR="00062EE4" w:rsidRDefault="00062EE4" w:rsidP="00062EE4">
      <w:r>
        <w:t>RK</w:t>
      </w:r>
      <w:r>
        <w:tab/>
        <w:t>= regelkast (schakelkast);</w:t>
      </w:r>
    </w:p>
    <w:p w14:paraId="5A74F05A" w14:textId="77777777" w:rsidR="00062EE4" w:rsidRDefault="00062EE4" w:rsidP="00062EE4">
      <w:r>
        <w:t>01</w:t>
      </w:r>
      <w:r>
        <w:tab/>
        <w:t>= volgnummer.</w:t>
      </w:r>
    </w:p>
    <w:p w14:paraId="53359AEA" w14:textId="77777777" w:rsidR="00062EE4" w:rsidRDefault="00062EE4" w:rsidP="00062EE4">
      <w:r>
        <w:t>Bij grotere projecten kunnen gebouw- en verdiepingscoderingen worden toegevoegd.</w:t>
      </w:r>
    </w:p>
    <w:p w14:paraId="4A84E444" w14:textId="77777777" w:rsidR="00062EE4" w:rsidRDefault="00062EE4" w:rsidP="00062EE4">
      <w:r>
        <w:t>Bijvoorbeeld:</w:t>
      </w:r>
    </w:p>
    <w:p w14:paraId="6735D5B3" w14:textId="77777777" w:rsidR="00062EE4" w:rsidRDefault="00062EE4" w:rsidP="00062EE4">
      <w:r>
        <w:t>RK-A1/01-01</w:t>
      </w:r>
    </w:p>
    <w:p w14:paraId="17541B6E" w14:textId="77777777" w:rsidR="00062EE4" w:rsidRDefault="00062EE4" w:rsidP="00062EE4">
      <w:r>
        <w:t>RK</w:t>
      </w:r>
      <w:r>
        <w:tab/>
      </w:r>
      <w:r>
        <w:tab/>
        <w:t>= regelkast (schakelkast);</w:t>
      </w:r>
    </w:p>
    <w:p w14:paraId="10AD17EA" w14:textId="77777777" w:rsidR="00062EE4" w:rsidRDefault="00062EE4" w:rsidP="00062EE4">
      <w:r>
        <w:t>A1/01</w:t>
      </w:r>
      <w:r>
        <w:tab/>
        <w:t>= bouwdeel met verdieping;</w:t>
      </w:r>
    </w:p>
    <w:p w14:paraId="5B7B3463" w14:textId="77777777" w:rsidR="00062EE4" w:rsidRDefault="00062EE4" w:rsidP="00062EE4">
      <w:r>
        <w:t>01</w:t>
      </w:r>
      <w:r>
        <w:tab/>
      </w:r>
      <w:r>
        <w:tab/>
        <w:t>= volgnummer.</w:t>
      </w:r>
    </w:p>
    <w:p w14:paraId="2095A5A4" w14:textId="77777777" w:rsidR="00062EE4" w:rsidRDefault="00062EE4" w:rsidP="00062EE4">
      <w:r>
        <w:t>Deze technische coderingen dienen voor alle onderdelen van de installaties te worden aangehouden, zoals:</w:t>
      </w:r>
    </w:p>
    <w:p w14:paraId="280038BB" w14:textId="77777777" w:rsidR="00062EE4" w:rsidRDefault="00062EE4" w:rsidP="00062EE4">
      <w:r>
        <w:t>-</w:t>
      </w:r>
      <w:r>
        <w:tab/>
        <w:t>regelkastschema's;</w:t>
      </w:r>
    </w:p>
    <w:p w14:paraId="2B8D2198" w14:textId="77777777" w:rsidR="00062EE4" w:rsidRDefault="00062EE4" w:rsidP="00062EE4">
      <w:r>
        <w:t>-</w:t>
      </w:r>
      <w:r>
        <w:tab/>
        <w:t xml:space="preserve">regelkasten en </w:t>
      </w:r>
      <w:proofErr w:type="spellStart"/>
      <w:r>
        <w:t>automatiseringstations</w:t>
      </w:r>
      <w:proofErr w:type="spellEnd"/>
      <w:r>
        <w:t>;</w:t>
      </w:r>
    </w:p>
    <w:p w14:paraId="604E9EE1" w14:textId="77777777" w:rsidR="00062EE4" w:rsidRDefault="00062EE4" w:rsidP="00062EE4">
      <w:r>
        <w:t>-</w:t>
      </w:r>
      <w:r>
        <w:tab/>
        <w:t>veldapparatuur;</w:t>
      </w:r>
    </w:p>
    <w:p w14:paraId="433215B3" w14:textId="77777777" w:rsidR="00062EE4" w:rsidRDefault="00062EE4" w:rsidP="00062EE4">
      <w:r>
        <w:t>-</w:t>
      </w:r>
      <w:r>
        <w:tab/>
        <w:t>GBS;</w:t>
      </w:r>
    </w:p>
    <w:p w14:paraId="73774672" w14:textId="77777777" w:rsidR="00062EE4" w:rsidRDefault="00062EE4" w:rsidP="00062EE4">
      <w:r>
        <w:t>-</w:t>
      </w:r>
      <w:r>
        <w:tab/>
        <w:t>onderhouds- en bedieningsvoorschrift;</w:t>
      </w:r>
    </w:p>
    <w:p w14:paraId="41D67C20" w14:textId="77777777" w:rsidR="00062EE4" w:rsidRDefault="00062EE4" w:rsidP="00062EE4">
      <w:r>
        <w:t>-</w:t>
      </w:r>
      <w:r>
        <w:tab/>
        <w:t>etc.</w:t>
      </w:r>
    </w:p>
    <w:p w14:paraId="5C64A314" w14:textId="77777777" w:rsidR="00062EE4" w:rsidRDefault="00062EE4" w:rsidP="00062EE4">
      <w:pPr>
        <w:pStyle w:val="RapportNiveau2"/>
        <w:numPr>
          <w:ilvl w:val="0"/>
          <w:numId w:val="0"/>
        </w:numPr>
      </w:pPr>
    </w:p>
    <w:p w14:paraId="1BD10CBC" w14:textId="77777777" w:rsidR="00DE6934" w:rsidRDefault="00DE6934" w:rsidP="00DE6934">
      <w:pPr>
        <w:pStyle w:val="RapportNiveau2"/>
      </w:pPr>
      <w:bookmarkStart w:id="72" w:name="_Toc37940271"/>
      <w:bookmarkStart w:id="73" w:name="_Toc38357097"/>
      <w:r>
        <w:t>MONTAGE REGELAPPARATUUR</w:t>
      </w:r>
      <w:bookmarkEnd w:id="72"/>
      <w:bookmarkEnd w:id="73"/>
    </w:p>
    <w:p w14:paraId="3DE2534D" w14:textId="77777777" w:rsidR="00062EE4" w:rsidRDefault="00062EE4" w:rsidP="00062EE4">
      <w:pPr>
        <w:spacing w:after="200"/>
      </w:pPr>
      <w:r>
        <w:t>Meetelementen, meetinstrumenten en meetzenders dienen, voor zover het de goede werking niet belemmert, op goed bereikbare plaatsen in de installatie zijn aangebracht. In het bijzonder die instrumenten, die aanwijzend zijn of zijn uitgerust met handinstelling of hand-</w:t>
      </w:r>
      <w:proofErr w:type="spellStart"/>
      <w:r>
        <w:t>terugstelling</w:t>
      </w:r>
      <w:proofErr w:type="spellEnd"/>
      <w:r>
        <w:t xml:space="preserve">. </w:t>
      </w:r>
    </w:p>
    <w:p w14:paraId="2EA283FF" w14:textId="77777777" w:rsidR="00DE6934" w:rsidRDefault="00062EE4" w:rsidP="00DE6934">
      <w:pPr>
        <w:spacing w:after="200"/>
      </w:pPr>
      <w:r>
        <w:t>Apparaten, die voorzien zijn van een instelmogelijkheid, dienen duidelijk afleesbare schalen hebben, zodat het bepalen van de instelwaarde zonder controlemetingen plaats kan vinden.</w:t>
      </w:r>
      <w:bookmarkStart w:id="74" w:name="_Toc37940272"/>
    </w:p>
    <w:p w14:paraId="2BAE8B01" w14:textId="77777777" w:rsidR="00062EE4" w:rsidRPr="00DE6934" w:rsidRDefault="00062EE4" w:rsidP="00DE6934">
      <w:pPr>
        <w:pStyle w:val="RapportNiveau2"/>
      </w:pPr>
      <w:bookmarkStart w:id="75" w:name="_Toc38357098"/>
      <w:r>
        <w:t>ELEKTROTECHNISCHE WERKZAAMHEDEN</w:t>
      </w:r>
      <w:bookmarkEnd w:id="63"/>
      <w:bookmarkEnd w:id="74"/>
      <w:bookmarkEnd w:id="75"/>
    </w:p>
    <w:p w14:paraId="62177622" w14:textId="77777777" w:rsidR="00062EE4" w:rsidRDefault="00062EE4" w:rsidP="00257790">
      <w:pPr>
        <w:pStyle w:val="RapportNiveau3"/>
      </w:pPr>
      <w:bookmarkStart w:id="76" w:name="_Toc535321314"/>
      <w:bookmarkStart w:id="77" w:name="_Toc37940273"/>
      <w:bookmarkStart w:id="78" w:name="_Toc38357099"/>
      <w:r w:rsidRPr="00257790">
        <w:t>Bekabeling</w:t>
      </w:r>
      <w:r>
        <w:t xml:space="preserve"> apparatuur</w:t>
      </w:r>
      <w:bookmarkEnd w:id="76"/>
      <w:bookmarkEnd w:id="77"/>
      <w:bookmarkEnd w:id="78"/>
    </w:p>
    <w:p w14:paraId="391BEF36" w14:textId="77777777" w:rsidR="00062EE4" w:rsidRDefault="00062EE4" w:rsidP="00062EE4">
      <w:r w:rsidRPr="00F324F4">
        <w:t>De aannemer dient zorg te dragen voor het leveren, monteren en bedrijfsvaardig opleveren van alle bekabeling (incl. kabelgoten, buizen, inbouwdozen), m</w:t>
      </w:r>
      <w:r>
        <w:t xml:space="preserve">ontage van de apparatuur en het </w:t>
      </w:r>
      <w:r w:rsidRPr="00F324F4">
        <w:t xml:space="preserve">aansluiten van alle apparatuur en </w:t>
      </w:r>
      <w:r>
        <w:t xml:space="preserve">schakelmateriaal wat betrekking </w:t>
      </w:r>
      <w:r w:rsidRPr="00F324F4">
        <w:t>heeft op de w</w:t>
      </w:r>
      <w:r>
        <w:t xml:space="preserve">erktuigbouwkundige installaties. </w:t>
      </w:r>
    </w:p>
    <w:p w14:paraId="7FB4C3EE" w14:textId="77777777" w:rsidR="00062EE4" w:rsidRDefault="00062EE4" w:rsidP="00062EE4"/>
    <w:p w14:paraId="54CD6F15" w14:textId="77777777" w:rsidR="00062EE4" w:rsidRDefault="00062EE4" w:rsidP="00062EE4">
      <w:r>
        <w:t>Indien niet nader aangegeven moet a</w:t>
      </w:r>
      <w:r w:rsidRPr="00F324F4">
        <w:t>l</w:t>
      </w:r>
      <w:r>
        <w:t>le bekabeling vanuit de in deze overeenkomst o</w:t>
      </w:r>
      <w:r w:rsidRPr="00F324F4">
        <w:t>mschreven regelkast(en) worden aangebracht.</w:t>
      </w:r>
    </w:p>
    <w:p w14:paraId="682B4893" w14:textId="77777777" w:rsidR="00062EE4" w:rsidRDefault="00062EE4" w:rsidP="00062EE4"/>
    <w:p w14:paraId="5F8C2856" w14:textId="77777777" w:rsidR="00062EE4" w:rsidRDefault="00062EE4" w:rsidP="00062EE4">
      <w:r w:rsidRPr="00F324F4">
        <w:t>Buiten de technische ruimten dienen de kabels zovee</w:t>
      </w:r>
      <w:r>
        <w:t xml:space="preserve">l mogelijk </w:t>
      </w:r>
      <w:r w:rsidRPr="00F324F4">
        <w:t>gelegd te worden in kabel</w:t>
      </w:r>
      <w:r>
        <w:t>goten of leidingstraten van elektrotechniek (c</w:t>
      </w:r>
      <w:r w:rsidRPr="00F324F4">
        <w:t xml:space="preserve">ombineren in onderling overleg ET-WTB). </w:t>
      </w:r>
    </w:p>
    <w:p w14:paraId="1EF44B87" w14:textId="77777777" w:rsidR="00062EE4" w:rsidRDefault="00062EE4" w:rsidP="00062EE4">
      <w:r w:rsidRPr="00F324F4">
        <w:t xml:space="preserve">Waar kabelgoot en/of leidingstraten ontbreekt, moet de aannemer de kabelgoten en/of leidingen leveren en aanbrengen. Het leveren en aanbrengen van aftakstukken of </w:t>
      </w:r>
      <w:r>
        <w:t xml:space="preserve">dergelijke voor aansluiting op kabelgoten als omschreven behoort tot de </w:t>
      </w:r>
      <w:r w:rsidRPr="00F324F4">
        <w:t xml:space="preserve">werkzaamheden. </w:t>
      </w:r>
    </w:p>
    <w:p w14:paraId="1D023D2E" w14:textId="77777777" w:rsidR="00062EE4" w:rsidRDefault="00062EE4" w:rsidP="00062EE4"/>
    <w:p w14:paraId="79F1DDF5" w14:textId="77777777" w:rsidR="00062EE4" w:rsidRDefault="00062EE4" w:rsidP="00062EE4">
      <w:r w:rsidRPr="00F324F4">
        <w:t>De aannemer is verantwoordelijk voor de juiste aanleg van buisleidingen buiten de technische ruimten t.b.v. aanleg en plaatsing van buitentemperatuuropnemers, thermostaten, pompen,</w:t>
      </w:r>
      <w:r>
        <w:t xml:space="preserve"> </w:t>
      </w:r>
      <w:r w:rsidRPr="00F324F4">
        <w:t xml:space="preserve">ventilatoren, schakelaars, overwerktimers, inbouwdozen, WCD dozen e.d. </w:t>
      </w:r>
    </w:p>
    <w:p w14:paraId="4EDCEE73" w14:textId="77777777" w:rsidR="00062EE4" w:rsidRDefault="00062EE4" w:rsidP="00062EE4"/>
    <w:p w14:paraId="0CB481BB" w14:textId="77777777" w:rsidR="00062EE4" w:rsidRDefault="00062EE4" w:rsidP="00062EE4">
      <w:r w:rsidRPr="00F324F4">
        <w:t xml:space="preserve">Alle ventilatoren moeten worden voorzien van werkschakelaars. </w:t>
      </w:r>
    </w:p>
    <w:p w14:paraId="03E18F25" w14:textId="77777777" w:rsidR="00062EE4" w:rsidRDefault="00062EE4" w:rsidP="00062EE4"/>
    <w:p w14:paraId="7F3D385C" w14:textId="77777777" w:rsidR="00062EE4" w:rsidRDefault="00062EE4" w:rsidP="00062EE4">
      <w:r w:rsidRPr="00F324F4">
        <w:t>Alle pompen aansluiten d.m.v. contactdozen</w:t>
      </w:r>
    </w:p>
    <w:p w14:paraId="6AA80AEB" w14:textId="77777777" w:rsidR="00062EE4" w:rsidRDefault="00062EE4" w:rsidP="00062EE4"/>
    <w:p w14:paraId="4BB7CFFB" w14:textId="77777777" w:rsidR="00062EE4" w:rsidRDefault="00062EE4" w:rsidP="00062EE4">
      <w:r>
        <w:t>D</w:t>
      </w:r>
      <w:r w:rsidRPr="00F324F4">
        <w:t>e complete elektrische bekabeling voorzien van kabelcodering.</w:t>
      </w:r>
    </w:p>
    <w:p w14:paraId="65B2BEA0" w14:textId="77777777" w:rsidR="00062EE4" w:rsidRDefault="00062EE4" w:rsidP="00062EE4"/>
    <w:p w14:paraId="1547F64A" w14:textId="77777777" w:rsidR="00062EE4" w:rsidRDefault="00062EE4" w:rsidP="00062EE4">
      <w:r w:rsidRPr="00F324F4">
        <w:t xml:space="preserve">Voor het aansluiten van veldapparatuur zoals opnemers, regelafsluiters </w:t>
      </w:r>
      <w:proofErr w:type="spellStart"/>
      <w:r w:rsidRPr="00F324F4">
        <w:t>etc</w:t>
      </w:r>
      <w:proofErr w:type="spellEnd"/>
      <w:r w:rsidRPr="00F324F4">
        <w:t xml:space="preserve"> moet een kabel met een minimale aderdoorsnede van 1mm</w:t>
      </w:r>
      <w:r w:rsidRPr="001537F0">
        <w:rPr>
          <w:vertAlign w:val="superscript"/>
        </w:rPr>
        <w:t>2</w:t>
      </w:r>
      <w:r w:rsidRPr="00F324F4">
        <w:t xml:space="preserve"> in soepele uitvoering worden toegepast. </w:t>
      </w:r>
    </w:p>
    <w:p w14:paraId="04C03985" w14:textId="77777777" w:rsidR="00062EE4" w:rsidRDefault="00062EE4" w:rsidP="00062EE4"/>
    <w:p w14:paraId="5D6B657A" w14:textId="77777777" w:rsidR="00062EE4" w:rsidRDefault="00062EE4" w:rsidP="00062EE4">
      <w:r w:rsidRPr="00F324F4">
        <w:t>Bekabeling moet halogeenvrij zijn.</w:t>
      </w:r>
    </w:p>
    <w:p w14:paraId="7C20E211" w14:textId="77777777" w:rsidR="00062EE4" w:rsidRDefault="00062EE4" w:rsidP="00062EE4"/>
    <w:p w14:paraId="148DA3D5" w14:textId="77777777" w:rsidR="00062EE4" w:rsidRDefault="00062EE4" w:rsidP="00062EE4">
      <w:r w:rsidRPr="00F324F4">
        <w:t>Voor zover niet anders aangegeven moeten de aan t</w:t>
      </w:r>
      <w:r>
        <w:t xml:space="preserve">e sluiten </w:t>
      </w:r>
      <w:r w:rsidRPr="00F324F4">
        <w:t>apparaten en wo</w:t>
      </w:r>
      <w:r>
        <w:t xml:space="preserve">rden gevoed en bestuurd vanuit </w:t>
      </w:r>
      <w:r w:rsidRPr="00F324F4">
        <w:t>de regelpanelen.</w:t>
      </w:r>
      <w:r>
        <w:t xml:space="preserve"> </w:t>
      </w:r>
      <w:r w:rsidRPr="00F324F4">
        <w:t>Het regelpaneel wordt gevoed vanuit de laagspannings</w:t>
      </w:r>
      <w:r>
        <w:t xml:space="preserve">schakel- en </w:t>
      </w:r>
      <w:r w:rsidRPr="00F324F4">
        <w:t>verdeelinrichting.</w:t>
      </w:r>
    </w:p>
    <w:p w14:paraId="18D2ED63" w14:textId="77777777" w:rsidR="00062EE4" w:rsidRDefault="00062EE4" w:rsidP="00062EE4"/>
    <w:p w14:paraId="6EE99B9F" w14:textId="77777777" w:rsidR="00062EE4" w:rsidRDefault="00062EE4" w:rsidP="00062EE4">
      <w:r>
        <w:t xml:space="preserve">Indien niet nader aangegeven worden </w:t>
      </w:r>
      <w:r w:rsidRPr="00F324F4">
        <w:t>koelmachine</w:t>
      </w:r>
      <w:r>
        <w:t xml:space="preserve">s, warmtepompen en </w:t>
      </w:r>
      <w:proofErr w:type="spellStart"/>
      <w:r>
        <w:t>stoombevochtigers</w:t>
      </w:r>
      <w:proofErr w:type="spellEnd"/>
      <w:r>
        <w:t xml:space="preserve"> (apparaten met een vermogen &gt; 15kW) </w:t>
      </w:r>
      <w:r w:rsidRPr="00F324F4">
        <w:t>direct gevoed vanuit de laagspannings</w:t>
      </w:r>
      <w:r>
        <w:t xml:space="preserve">schakel- en </w:t>
      </w:r>
      <w:r w:rsidRPr="00F324F4">
        <w:t>verdeelinrichting en bestuurd vanuit het regelpaneel.</w:t>
      </w:r>
    </w:p>
    <w:p w14:paraId="1304067F" w14:textId="77777777" w:rsidR="00062EE4" w:rsidRDefault="00062EE4" w:rsidP="00062EE4"/>
    <w:p w14:paraId="1C79E0A0" w14:textId="77777777" w:rsidR="00062EE4" w:rsidRDefault="00062EE4" w:rsidP="00062EE4">
      <w:r w:rsidRPr="009B069A">
        <w:t>De besturingskabels en kanalisatie waarin zij zijn aangebracht vanuit en naar de schakelkast ten behoeve van de deelregelkring BRAND moet met functiebehoud zijn uitgevoerd.</w:t>
      </w:r>
    </w:p>
    <w:p w14:paraId="0AAB0D3B" w14:textId="77777777" w:rsidR="00062EE4" w:rsidRDefault="00062EE4" w:rsidP="00062EE4"/>
    <w:p w14:paraId="5F273F43" w14:textId="77777777" w:rsidR="00062EE4" w:rsidRPr="00F324F4" w:rsidRDefault="00062EE4" w:rsidP="00257790">
      <w:pPr>
        <w:pStyle w:val="RapportNiveau3"/>
      </w:pPr>
      <w:bookmarkStart w:id="79" w:name="_Toc535321315"/>
      <w:bookmarkStart w:id="80" w:name="_Toc37940274"/>
      <w:bookmarkStart w:id="81" w:name="_Toc38357100"/>
      <w:r w:rsidRPr="00257790">
        <w:t>Voedingskabel</w:t>
      </w:r>
      <w:bookmarkEnd w:id="79"/>
      <w:bookmarkEnd w:id="80"/>
      <w:bookmarkEnd w:id="81"/>
    </w:p>
    <w:p w14:paraId="7FB2DB55" w14:textId="77777777" w:rsidR="00062EE4" w:rsidRDefault="00062EE4" w:rsidP="00062EE4">
      <w:r w:rsidRPr="00F324F4">
        <w:t>De aannemer dient zorg te dragen voor het leveren, monteren en bedrijfsvaardig opleveren van de voedingskabels naar de regelkasten en de apparatuur di</w:t>
      </w:r>
      <w:r>
        <w:t xml:space="preserve">e direct wordt gevoed vanuit de elektrotechnische </w:t>
      </w:r>
      <w:r w:rsidRPr="00F324F4">
        <w:t>schakel- en verdee</w:t>
      </w:r>
      <w:r>
        <w:t>linrichtingen.</w:t>
      </w:r>
    </w:p>
    <w:p w14:paraId="0B953E99" w14:textId="77777777" w:rsidR="00062EE4" w:rsidRDefault="00062EE4" w:rsidP="00062EE4"/>
    <w:p w14:paraId="778F2AA7" w14:textId="77777777" w:rsidR="00062EE4" w:rsidRDefault="00062EE4" w:rsidP="00062EE4">
      <w:r w:rsidRPr="00F324F4">
        <w:t>Buiten de technische ruimten dienen de kabels zovee</w:t>
      </w:r>
      <w:r>
        <w:t xml:space="preserve">l mogelijk </w:t>
      </w:r>
      <w:r w:rsidRPr="00F324F4">
        <w:t>gelegd te worden in kabel</w:t>
      </w:r>
      <w:r>
        <w:t>goten of leidingstraten van elektrotechniek (c</w:t>
      </w:r>
      <w:r w:rsidRPr="00F324F4">
        <w:t xml:space="preserve">ombineren in onderling overleg ET-WTB). </w:t>
      </w:r>
    </w:p>
    <w:p w14:paraId="4A6435EA" w14:textId="77777777" w:rsidR="00062EE4" w:rsidRDefault="00062EE4" w:rsidP="00062EE4"/>
    <w:p w14:paraId="0175258F" w14:textId="77777777" w:rsidR="00062EE4" w:rsidRDefault="00062EE4" w:rsidP="00062EE4">
      <w:r w:rsidRPr="00F324F4">
        <w:t xml:space="preserve">Waar kabelgoot en/of leidingstraten ontbreekt, moet de aannemer de kabelgoten en/of leidingen leveren en aanbrengen. Het leveren en aanbrengen van aftakstukken of </w:t>
      </w:r>
      <w:r>
        <w:t xml:space="preserve">dergelijke voor aansluiting op </w:t>
      </w:r>
      <w:r w:rsidRPr="00F324F4">
        <w:t xml:space="preserve">kabelgoten als omschreven in </w:t>
      </w:r>
      <w:r>
        <w:t xml:space="preserve">het elektrotechnische gedeelte behoort tot de </w:t>
      </w:r>
      <w:r w:rsidRPr="00F324F4">
        <w:t xml:space="preserve">werkzaamheden. </w:t>
      </w:r>
    </w:p>
    <w:p w14:paraId="062E805F" w14:textId="77777777" w:rsidR="00062EE4" w:rsidRDefault="00062EE4" w:rsidP="00062EE4"/>
    <w:p w14:paraId="40FF7070" w14:textId="77777777" w:rsidR="00062EE4" w:rsidRDefault="00062EE4" w:rsidP="00062EE4">
      <w:r w:rsidRPr="00F324F4">
        <w:t>De aannemer is verantwoordelijk voor de juiste aanleg van buisleidinge</w:t>
      </w:r>
      <w:r>
        <w:t>n buiten de technische ruimten</w:t>
      </w:r>
    </w:p>
    <w:p w14:paraId="2289594E" w14:textId="77777777" w:rsidR="00062EE4" w:rsidRDefault="00062EE4" w:rsidP="00062EE4"/>
    <w:p w14:paraId="0A33CD0C" w14:textId="77777777" w:rsidR="00062EE4" w:rsidRPr="00F324F4" w:rsidRDefault="00062EE4" w:rsidP="00257790">
      <w:pPr>
        <w:pStyle w:val="RapportNiveau3"/>
      </w:pPr>
      <w:bookmarkStart w:id="82" w:name="_Toc535321316"/>
      <w:bookmarkStart w:id="83" w:name="_Toc37940275"/>
      <w:bookmarkStart w:id="84" w:name="_Toc38357101"/>
      <w:r w:rsidRPr="00F324F4">
        <w:t>A</w:t>
      </w:r>
      <w:r>
        <w:t>anleg leidingen in leidingwegen</w:t>
      </w:r>
      <w:bookmarkEnd w:id="82"/>
      <w:bookmarkEnd w:id="83"/>
      <w:bookmarkEnd w:id="84"/>
    </w:p>
    <w:p w14:paraId="004DF252" w14:textId="77777777" w:rsidR="00062EE4" w:rsidRDefault="00062EE4" w:rsidP="00062EE4">
      <w:pPr>
        <w:ind w:left="3544" w:hanging="3544"/>
      </w:pPr>
      <w:r w:rsidRPr="00F324F4">
        <w:t>Bevestigingswijze</w:t>
      </w:r>
      <w:r>
        <w:tab/>
      </w:r>
    </w:p>
    <w:p w14:paraId="4955E6AA" w14:textId="77777777" w:rsidR="00062EE4" w:rsidRDefault="00062EE4" w:rsidP="00062EE4">
      <w:pPr>
        <w:pStyle w:val="Lijstalinea"/>
        <w:numPr>
          <w:ilvl w:val="0"/>
          <w:numId w:val="21"/>
        </w:numPr>
        <w:spacing w:line="240" w:lineRule="auto"/>
      </w:pPr>
      <w:r w:rsidRPr="00F324F4">
        <w:t>In leidingwegen met een hellingshoek van meer dan 30 graden moeten draden en kabels zijn gebundeld en aan de leidingweg zijn vastgezet.</w:t>
      </w:r>
    </w:p>
    <w:p w14:paraId="7F7EEE68" w14:textId="77777777" w:rsidR="00062EE4" w:rsidRDefault="00062EE4" w:rsidP="00062EE4">
      <w:pPr>
        <w:ind w:left="3544" w:hanging="3544"/>
      </w:pPr>
      <w:r w:rsidRPr="00F324F4">
        <w:t>Montage van identificatiemerken</w:t>
      </w:r>
      <w:r>
        <w:tab/>
      </w:r>
    </w:p>
    <w:p w14:paraId="438D1487" w14:textId="77777777" w:rsidR="00062EE4" w:rsidRDefault="00062EE4" w:rsidP="00062EE4">
      <w:pPr>
        <w:pStyle w:val="Lijstalinea"/>
        <w:numPr>
          <w:ilvl w:val="0"/>
          <w:numId w:val="21"/>
        </w:numPr>
        <w:spacing w:line="240" w:lineRule="auto"/>
      </w:pPr>
      <w:r>
        <w:t>O</w:t>
      </w:r>
      <w:r w:rsidRPr="00F324F4">
        <w:t>p afstanden van maximaal 5 meter</w:t>
      </w:r>
      <w:r>
        <w:t>. V</w:t>
      </w:r>
      <w:r w:rsidRPr="00F324F4">
        <w:t>oor wat betreft vinylmantelkabel</w:t>
      </w:r>
      <w:r>
        <w:t xml:space="preserve">s moet de codering in duidelijk </w:t>
      </w:r>
      <w:r w:rsidRPr="00F324F4">
        <w:t>leesbaar schrift worden aangebracht met contrastrijke en watervaste schrijfstiften.</w:t>
      </w:r>
    </w:p>
    <w:p w14:paraId="1659458E" w14:textId="77777777" w:rsidR="00062EE4" w:rsidRDefault="00062EE4" w:rsidP="00062EE4">
      <w:pPr>
        <w:pStyle w:val="Lijstalinea"/>
        <w:numPr>
          <w:ilvl w:val="0"/>
          <w:numId w:val="21"/>
        </w:numPr>
        <w:spacing w:line="240" w:lineRule="auto"/>
      </w:pPr>
      <w:r>
        <w:t>D</w:t>
      </w:r>
      <w:r w:rsidRPr="00F324F4">
        <w:t>e coderingen moeten overeenstemmen met de gegevens op de revisietekeningen of kabelnummerlijsten.</w:t>
      </w:r>
    </w:p>
    <w:p w14:paraId="79CE0923" w14:textId="77777777" w:rsidR="00062EE4" w:rsidRDefault="00062EE4" w:rsidP="00062EE4">
      <w:r w:rsidRPr="00F324F4">
        <w:t xml:space="preserve">Afwerking leidingdoorvoer: </w:t>
      </w:r>
      <w:r>
        <w:tab/>
      </w:r>
      <w:r>
        <w:tab/>
      </w:r>
    </w:p>
    <w:p w14:paraId="70417887" w14:textId="77777777" w:rsidR="00062EE4" w:rsidRDefault="00062EE4" w:rsidP="00062EE4">
      <w:pPr>
        <w:pStyle w:val="Lijstalinea"/>
        <w:numPr>
          <w:ilvl w:val="0"/>
          <w:numId w:val="21"/>
        </w:numPr>
        <w:spacing w:line="240" w:lineRule="auto"/>
      </w:pPr>
      <w:r>
        <w:lastRenderedPageBreak/>
        <w:t>D</w:t>
      </w:r>
      <w:r w:rsidRPr="00F324F4">
        <w:t xml:space="preserve">.m.v. kunststof </w:t>
      </w:r>
      <w:proofErr w:type="spellStart"/>
      <w:r w:rsidRPr="00F324F4">
        <w:t>tules</w:t>
      </w:r>
      <w:proofErr w:type="spellEnd"/>
      <w:r>
        <w:t xml:space="preserve"> </w:t>
      </w:r>
    </w:p>
    <w:p w14:paraId="1AB9B3C7" w14:textId="77777777" w:rsidR="00062EE4" w:rsidRDefault="00062EE4" w:rsidP="00062EE4"/>
    <w:p w14:paraId="61329FF3" w14:textId="77777777" w:rsidR="00062EE4" w:rsidRDefault="00062EE4" w:rsidP="00062EE4">
      <w:r w:rsidRPr="00F324F4">
        <w:t>L</w:t>
      </w:r>
      <w:r>
        <w:t xml:space="preserve">asdozen in kabelgoten moeten op montageplaten worden </w:t>
      </w:r>
      <w:r w:rsidRPr="00F324F4">
        <w:t>aangebracht die tegen de zijkanten van de kabelgoten moeten worden bevestigd.</w:t>
      </w:r>
    </w:p>
    <w:p w14:paraId="6E2F1221" w14:textId="77777777" w:rsidR="00062EE4" w:rsidRDefault="00062EE4" w:rsidP="00062EE4"/>
    <w:p w14:paraId="1ED76890" w14:textId="77777777" w:rsidR="00062EE4" w:rsidRDefault="00062EE4" w:rsidP="00062EE4">
      <w:r w:rsidRPr="00F324F4">
        <w:t>Voor de overgang van vinylmantell</w:t>
      </w:r>
      <w:r>
        <w:t xml:space="preserve">eidingen op buisleidingen mogen </w:t>
      </w:r>
      <w:r w:rsidRPr="00F324F4">
        <w:t>geen extra lasdozen worden toegepast.</w:t>
      </w:r>
    </w:p>
    <w:p w14:paraId="48D3176E" w14:textId="77777777" w:rsidR="00062EE4" w:rsidRDefault="00062EE4" w:rsidP="00062EE4"/>
    <w:p w14:paraId="6536BCDD" w14:textId="77777777" w:rsidR="00062EE4" w:rsidRDefault="00062EE4" w:rsidP="00062EE4">
      <w:r w:rsidRPr="00F324F4">
        <w:t xml:space="preserve">Binnen gebouwen moeten kabels, </w:t>
      </w:r>
      <w:r>
        <w:t xml:space="preserve">voor zover gelegen in de grond, </w:t>
      </w:r>
      <w:proofErr w:type="spellStart"/>
      <w:r w:rsidRPr="00F324F4">
        <w:t>danwel</w:t>
      </w:r>
      <w:proofErr w:type="spellEnd"/>
      <w:r w:rsidRPr="00F324F4">
        <w:t xml:space="preserve"> in niet toegankelijke ruimten, worden gevoerd door kabeldoorvoerbuizen.</w:t>
      </w:r>
    </w:p>
    <w:p w14:paraId="7FF84552" w14:textId="77777777" w:rsidR="00062EE4" w:rsidRDefault="00062EE4" w:rsidP="00062EE4"/>
    <w:p w14:paraId="72884F3A" w14:textId="77777777" w:rsidR="00062EE4" w:rsidRDefault="00062EE4" w:rsidP="00062EE4">
      <w:r w:rsidRPr="00F324F4">
        <w:t>Vinylmantelleidingen moeten, bij doorv</w:t>
      </w:r>
      <w:r>
        <w:t xml:space="preserve">oeringen in muren en vloeren en </w:t>
      </w:r>
      <w:r w:rsidRPr="00F324F4">
        <w:t>indien zij op een hoogte van minder dan twe</w:t>
      </w:r>
      <w:r>
        <w:t xml:space="preserve">e meter </w:t>
      </w:r>
      <w:r w:rsidRPr="00F324F4">
        <w:t>boven vloeren,</w:t>
      </w:r>
      <w:r>
        <w:t xml:space="preserve"> </w:t>
      </w:r>
      <w:r w:rsidRPr="00F324F4">
        <w:t>terreinoppervlakken of bestratingen worden aangebracht, worden beschermd door middel van slagv</w:t>
      </w:r>
      <w:r>
        <w:t>ast kunststoffen beschermbuizen.</w:t>
      </w:r>
    </w:p>
    <w:p w14:paraId="72544866" w14:textId="77777777" w:rsidR="00062EE4" w:rsidRDefault="00062EE4" w:rsidP="00062EE4"/>
    <w:p w14:paraId="266A534A" w14:textId="77777777" w:rsidR="00062EE4" w:rsidRDefault="00062EE4" w:rsidP="00062EE4">
      <w:r w:rsidRPr="00F324F4">
        <w:t>Leidingen moeten bij invoeringen op trek zijn ontlast.</w:t>
      </w:r>
    </w:p>
    <w:p w14:paraId="5809F674" w14:textId="77777777" w:rsidR="00062EE4" w:rsidRDefault="00062EE4" w:rsidP="00062EE4"/>
    <w:p w14:paraId="11409F4D" w14:textId="77777777" w:rsidR="00062EE4" w:rsidRPr="00F324F4" w:rsidRDefault="00062EE4" w:rsidP="00062EE4">
      <w:r w:rsidRPr="00F324F4">
        <w:t>Zakeinden en stijgleidingen moeten verticaal zijn aangebracht.</w:t>
      </w:r>
    </w:p>
    <w:p w14:paraId="772C1AAC" w14:textId="77777777" w:rsidR="00062EE4" w:rsidRPr="00026F04" w:rsidRDefault="00062EE4" w:rsidP="00062EE4"/>
    <w:p w14:paraId="7208202F" w14:textId="77777777" w:rsidR="00062EE4" w:rsidRDefault="00062EE4" w:rsidP="00062EE4">
      <w:pPr>
        <w:pStyle w:val="RapportNiveau2"/>
      </w:pPr>
      <w:bookmarkStart w:id="85" w:name="_Toc37940276"/>
      <w:bookmarkStart w:id="86" w:name="_Toc38357102"/>
      <w:r>
        <w:t>COMMUNICATIE</w:t>
      </w:r>
      <w:bookmarkEnd w:id="85"/>
      <w:bookmarkEnd w:id="86"/>
    </w:p>
    <w:p w14:paraId="3CC793E6" w14:textId="77777777" w:rsidR="00062EE4" w:rsidRDefault="00DE6934" w:rsidP="00062EE4">
      <w:r>
        <w:t>De gebouwen binnen de defensie</w:t>
      </w:r>
      <w:r w:rsidR="00062EE4">
        <w:t>terreinen moeten via een telefoonkieslijn met modem benaderd kunnen worden. Hiervoor moet er minimaal in een regelkast een modem worden geplaatst, aangesloten op de telefoonkieslijn.</w:t>
      </w:r>
    </w:p>
    <w:p w14:paraId="4F81BCE4" w14:textId="77777777" w:rsidR="00062EE4" w:rsidRDefault="00062EE4" w:rsidP="00062EE4">
      <w:r>
        <w:t>Tevens moet het systeem kunnen communiceren via Ethernet, hiervoor moeten alle benodigde hulpmiddelen, zowel hardware als software in het systeem worden opgenomen.</w:t>
      </w:r>
    </w:p>
    <w:p w14:paraId="3F38449B" w14:textId="77777777" w:rsidR="00062EE4" w:rsidRPr="0017246F" w:rsidRDefault="00062EE4" w:rsidP="00062EE4"/>
    <w:p w14:paraId="6CACB69D" w14:textId="77777777" w:rsidR="00062EE4" w:rsidRDefault="00062EE4" w:rsidP="00062EE4">
      <w:pPr>
        <w:pStyle w:val="RapportNiveau2"/>
      </w:pPr>
      <w:bookmarkStart w:id="87" w:name="_Toc37940277"/>
      <w:bookmarkStart w:id="88" w:name="_Toc38357103"/>
      <w:r w:rsidRPr="00F324F4">
        <w:t>SYSTEEM INTEGRATIE</w:t>
      </w:r>
      <w:bookmarkEnd w:id="87"/>
      <w:bookmarkEnd w:id="88"/>
    </w:p>
    <w:p w14:paraId="38E689BD" w14:textId="77777777" w:rsidR="00062EE4" w:rsidRDefault="00062EE4" w:rsidP="00062EE4">
      <w:r w:rsidRPr="00F324F4">
        <w:t xml:space="preserve">Het initialiseren en integreren van de software in het netwerk en op de </w:t>
      </w:r>
      <w:r>
        <w:t xml:space="preserve">server </w:t>
      </w:r>
      <w:r w:rsidRPr="00F324F4">
        <w:t xml:space="preserve">van de </w:t>
      </w:r>
      <w:r>
        <w:t>Regiokantoor</w:t>
      </w:r>
      <w:r w:rsidRPr="00F324F4">
        <w:t xml:space="preserve"> moet geschieden door </w:t>
      </w:r>
      <w:r>
        <w:t xml:space="preserve">een systemintegrator die door de leverancier van het betreffende fabrikant is geautoriseerd. Dit ter goedkeuring van de directie. </w:t>
      </w:r>
    </w:p>
    <w:p w14:paraId="7F3EF64B" w14:textId="77777777" w:rsidR="00062EE4" w:rsidRDefault="00062EE4" w:rsidP="00062EE4">
      <w:r>
        <w:t>Daar waar de directie en onderhoudscontract heeft afgesloten voor onderhoud wordt deze systeemintegrator voorgeschreven.</w:t>
      </w:r>
    </w:p>
    <w:p w14:paraId="2D7B84E5" w14:textId="77777777" w:rsidR="00062EE4" w:rsidRDefault="00062EE4" w:rsidP="00062EE4"/>
    <w:p w14:paraId="76A62386" w14:textId="77777777" w:rsidR="00062EE4" w:rsidRDefault="00062EE4" w:rsidP="00062EE4">
      <w:r w:rsidRPr="00F324F4">
        <w:t>De initialisatie en integratie werkzaamheden van de systeem integrator zijn onder meer:</w:t>
      </w:r>
    </w:p>
    <w:p w14:paraId="5EADBFD1" w14:textId="77777777" w:rsidR="00062EE4" w:rsidRDefault="00062EE4" w:rsidP="00062EE4">
      <w:pPr>
        <w:pStyle w:val="Lijstalinea"/>
        <w:numPr>
          <w:ilvl w:val="0"/>
          <w:numId w:val="21"/>
        </w:numPr>
        <w:spacing w:line="240" w:lineRule="auto"/>
      </w:pPr>
      <w:r>
        <w:t xml:space="preserve">Licentie beheer van de </w:t>
      </w:r>
      <w:r w:rsidRPr="00F324F4">
        <w:t>bedieni</w:t>
      </w:r>
      <w:r>
        <w:t xml:space="preserve">ngssoftware op de computers op het regiokantoor </w:t>
      </w:r>
      <w:r w:rsidRPr="00F324F4">
        <w:t>van de projectdatabase.</w:t>
      </w:r>
    </w:p>
    <w:p w14:paraId="4AA4A3BF" w14:textId="77777777" w:rsidR="00062EE4" w:rsidRDefault="00062EE4" w:rsidP="00062EE4">
      <w:pPr>
        <w:pStyle w:val="Lijstalinea"/>
        <w:numPr>
          <w:ilvl w:val="1"/>
          <w:numId w:val="21"/>
        </w:numPr>
        <w:spacing w:line="240" w:lineRule="auto"/>
      </w:pPr>
      <w:r>
        <w:t>Er moeten extra licenties voor het nieuwe project worden opgenomen in de bestaande software.</w:t>
      </w:r>
    </w:p>
    <w:p w14:paraId="292AA2AA" w14:textId="77777777" w:rsidR="00062EE4" w:rsidRDefault="00062EE4" w:rsidP="00062EE4">
      <w:pPr>
        <w:pStyle w:val="Lijstalinea"/>
        <w:numPr>
          <w:ilvl w:val="0"/>
          <w:numId w:val="21"/>
        </w:numPr>
        <w:spacing w:line="240" w:lineRule="auto"/>
      </w:pPr>
      <w:r>
        <w:t>A</w:t>
      </w:r>
      <w:r w:rsidRPr="00F324F4">
        <w:t>fsplitsen van een</w:t>
      </w:r>
      <w:r>
        <w:t xml:space="preserve"> deel</w:t>
      </w:r>
      <w:r w:rsidRPr="00F324F4">
        <w:t>project van de totale projectdatabase en dit beschikbaar stellen ten behoeve van wijzigen en aanvullen van de software van het project.</w:t>
      </w:r>
    </w:p>
    <w:p w14:paraId="63AF2A26" w14:textId="77777777" w:rsidR="00062EE4" w:rsidRDefault="00062EE4" w:rsidP="00062EE4">
      <w:pPr>
        <w:pStyle w:val="Lijstalinea"/>
        <w:numPr>
          <w:ilvl w:val="1"/>
          <w:numId w:val="21"/>
        </w:numPr>
        <w:spacing w:line="240" w:lineRule="auto"/>
      </w:pPr>
      <w:r>
        <w:t>Als het een renovatie betreft wordt een deel van de database aan de aannemer beschikbaar gesteld om wijzigingen door te kunnen voeren</w:t>
      </w:r>
    </w:p>
    <w:p w14:paraId="51F0DE34" w14:textId="77777777" w:rsidR="00062EE4" w:rsidRDefault="00062EE4" w:rsidP="00062EE4">
      <w:pPr>
        <w:pStyle w:val="Lijstalinea"/>
        <w:numPr>
          <w:ilvl w:val="0"/>
          <w:numId w:val="21"/>
        </w:numPr>
        <w:spacing w:line="240" w:lineRule="auto"/>
      </w:pPr>
      <w:r>
        <w:t>I</w:t>
      </w:r>
      <w:r w:rsidRPr="00F324F4">
        <w:t>mplementatie van de in het kader van dit project geïnstalleerde onderstations in het netwerk, de projectdatabase, van reeds aanwezige onderstations.</w:t>
      </w:r>
      <w:r>
        <w:t xml:space="preserve"> </w:t>
      </w:r>
    </w:p>
    <w:p w14:paraId="20894809" w14:textId="77777777" w:rsidR="00062EE4" w:rsidRDefault="00062EE4" w:rsidP="00062EE4">
      <w:pPr>
        <w:pStyle w:val="Lijstalinea"/>
        <w:numPr>
          <w:ilvl w:val="1"/>
          <w:numId w:val="21"/>
        </w:numPr>
        <w:spacing w:line="240" w:lineRule="auto"/>
      </w:pPr>
      <w:r>
        <w:t>Het nieuw geleverde project moet in de database worden gekoppeld, eventuele koppelingen naar bv een warmteopwekking moeten worden gemaakt.</w:t>
      </w:r>
    </w:p>
    <w:p w14:paraId="4D9D3E43" w14:textId="77777777" w:rsidR="00062EE4" w:rsidRDefault="00062EE4" w:rsidP="00062EE4">
      <w:pPr>
        <w:pStyle w:val="Lijstalinea"/>
        <w:numPr>
          <w:ilvl w:val="0"/>
          <w:numId w:val="21"/>
        </w:numPr>
        <w:spacing w:line="240" w:lineRule="auto"/>
      </w:pPr>
      <w:r>
        <w:t>A</w:t>
      </w:r>
      <w:r w:rsidRPr="00F324F4">
        <w:t>rchiveren van de software en de sourcecode.</w:t>
      </w:r>
    </w:p>
    <w:p w14:paraId="246A64A3" w14:textId="77777777" w:rsidR="00062EE4" w:rsidRDefault="00062EE4" w:rsidP="00062EE4">
      <w:pPr>
        <w:pStyle w:val="Lijstalinea"/>
        <w:numPr>
          <w:ilvl w:val="0"/>
          <w:numId w:val="21"/>
        </w:numPr>
        <w:spacing w:line="240" w:lineRule="auto"/>
      </w:pPr>
      <w:r>
        <w:t>A</w:t>
      </w:r>
      <w:r w:rsidRPr="00F324F4">
        <w:t>rchiveren van de regelpaneeltekeningen.</w:t>
      </w:r>
    </w:p>
    <w:p w14:paraId="20A381F5" w14:textId="77777777" w:rsidR="00062EE4" w:rsidRDefault="00062EE4" w:rsidP="00062EE4">
      <w:pPr>
        <w:pStyle w:val="Lijstalinea"/>
        <w:numPr>
          <w:ilvl w:val="0"/>
          <w:numId w:val="21"/>
        </w:numPr>
        <w:spacing w:line="240" w:lineRule="auto"/>
      </w:pPr>
      <w:r>
        <w:t>Archiveren van de regeltechnische omschrijving</w:t>
      </w:r>
    </w:p>
    <w:p w14:paraId="3BBD4515" w14:textId="77777777" w:rsidR="00062EE4" w:rsidRDefault="00062EE4" w:rsidP="00062EE4">
      <w:r>
        <w:lastRenderedPageBreak/>
        <w:t>De a</w:t>
      </w:r>
      <w:r w:rsidRPr="00F324F4">
        <w:t xml:space="preserve">ccount die de regeltechnische werkzaamheden van </w:t>
      </w:r>
      <w:r>
        <w:t xml:space="preserve">deze overeenkomst </w:t>
      </w:r>
      <w:r w:rsidRPr="00F324F4">
        <w:t xml:space="preserve">gaat uitvoeren moet overleg plegen met </w:t>
      </w:r>
      <w:r>
        <w:t xml:space="preserve">de systeemintegrator </w:t>
      </w:r>
      <w:r w:rsidRPr="00F324F4">
        <w:t xml:space="preserve">en kan zo nodig van hem de benodigde informatie </w:t>
      </w:r>
      <w:r>
        <w:t xml:space="preserve">krijgen. </w:t>
      </w:r>
      <w:r w:rsidRPr="00F324F4">
        <w:t xml:space="preserve">De werkzaamheden van de systeem integrator maken deel uit van </w:t>
      </w:r>
      <w:r>
        <w:t>het werk</w:t>
      </w:r>
      <w:r w:rsidRPr="00F324F4">
        <w:t xml:space="preserve"> en de kosten die hiermee verband houden komen ten laste van de aannemer. </w:t>
      </w:r>
    </w:p>
    <w:p w14:paraId="67100F7E" w14:textId="77777777" w:rsidR="00062EE4" w:rsidRPr="00F324F4" w:rsidRDefault="00062EE4" w:rsidP="00062EE4"/>
    <w:p w14:paraId="6E2F3EF2" w14:textId="77777777" w:rsidR="00062EE4" w:rsidRPr="00BF613C" w:rsidRDefault="00062EE4" w:rsidP="00062EE4">
      <w:pPr>
        <w:rPr>
          <w:rFonts w:asciiTheme="majorHAnsi" w:hAnsiTheme="majorHAnsi"/>
          <w:b/>
          <w:bCs/>
          <w:sz w:val="26"/>
          <w:szCs w:val="26"/>
        </w:rPr>
      </w:pPr>
      <w:r>
        <w:br w:type="page"/>
      </w:r>
    </w:p>
    <w:p w14:paraId="258EB284" w14:textId="77777777" w:rsidR="00DE6934" w:rsidRDefault="00062EE4" w:rsidP="00DE6934">
      <w:pPr>
        <w:pStyle w:val="RapportNiveau2"/>
      </w:pPr>
      <w:bookmarkStart w:id="89" w:name="_Toc419712982"/>
      <w:bookmarkStart w:id="90" w:name="_Toc37940278"/>
      <w:bookmarkStart w:id="91" w:name="_Toc38357104"/>
      <w:bookmarkStart w:id="92" w:name="_Toc418165003"/>
      <w:r w:rsidRPr="00F324F4">
        <w:lastRenderedPageBreak/>
        <w:t>REGEL</w:t>
      </w:r>
      <w:r>
        <w:t>APPARATUUR</w:t>
      </w:r>
      <w:bookmarkStart w:id="93" w:name="_Toc419712983"/>
      <w:bookmarkStart w:id="94" w:name="_Toc444845944"/>
      <w:bookmarkStart w:id="95" w:name="_Toc496083586"/>
      <w:bookmarkStart w:id="96" w:name="_Toc37940279"/>
      <w:bookmarkStart w:id="97" w:name="_Toc418165033"/>
      <w:bookmarkStart w:id="98" w:name="_Toc418165026"/>
      <w:bookmarkEnd w:id="89"/>
      <w:bookmarkEnd w:id="90"/>
      <w:bookmarkEnd w:id="91"/>
    </w:p>
    <w:bookmarkEnd w:id="93"/>
    <w:bookmarkEnd w:id="94"/>
    <w:bookmarkEnd w:id="95"/>
    <w:bookmarkEnd w:id="96"/>
    <w:p w14:paraId="6E633B4E" w14:textId="77777777" w:rsidR="00062EE4" w:rsidRDefault="00062EE4" w:rsidP="00062EE4">
      <w:r w:rsidRPr="00F324F4">
        <w:t>Regelapparatuur: Digitaal.</w:t>
      </w:r>
    </w:p>
    <w:p w14:paraId="6FE718DE" w14:textId="77777777" w:rsidR="00062EE4" w:rsidRDefault="00062EE4" w:rsidP="00062EE4">
      <w:r w:rsidRPr="00F324F4">
        <w:t>Distributiesysteem: Elektrisch.</w:t>
      </w:r>
    </w:p>
    <w:p w14:paraId="0FB1EE78" w14:textId="77777777" w:rsidR="00062EE4" w:rsidRDefault="00062EE4" w:rsidP="00062EE4">
      <w:r w:rsidRPr="00F324F4">
        <w:t xml:space="preserve">De apparatuur c.q. installatie </w:t>
      </w:r>
      <w:r>
        <w:t xml:space="preserve">moet geschikt zijn dan wel goed </w:t>
      </w:r>
      <w:r w:rsidRPr="00F324F4">
        <w:t>functioneren bij een:</w:t>
      </w:r>
    </w:p>
    <w:p w14:paraId="381621C6" w14:textId="77777777" w:rsidR="00062EE4" w:rsidRDefault="00062EE4" w:rsidP="00062EE4">
      <w:pPr>
        <w:pStyle w:val="Lijstalinea"/>
        <w:numPr>
          <w:ilvl w:val="0"/>
          <w:numId w:val="17"/>
        </w:numPr>
        <w:spacing w:line="240" w:lineRule="auto"/>
      </w:pPr>
      <w:r w:rsidRPr="00F324F4">
        <w:t>Omgevingstemperatuur (van/tot, K): 263 - 313.</w:t>
      </w:r>
    </w:p>
    <w:p w14:paraId="441A7AE7" w14:textId="77777777" w:rsidR="00062EE4" w:rsidRDefault="00062EE4" w:rsidP="00062EE4">
      <w:pPr>
        <w:pStyle w:val="Lijstalinea"/>
        <w:numPr>
          <w:ilvl w:val="0"/>
          <w:numId w:val="17"/>
        </w:numPr>
        <w:spacing w:line="240" w:lineRule="auto"/>
      </w:pPr>
      <w:r w:rsidRPr="00F324F4">
        <w:t>Relatieve vochtigheid (van/tot, procent): 20 - 80.</w:t>
      </w:r>
    </w:p>
    <w:p w14:paraId="46E9BED1" w14:textId="77777777" w:rsidR="00062EE4" w:rsidRDefault="00062EE4" w:rsidP="00062EE4">
      <w:r w:rsidRPr="00F324F4">
        <w:t>Elektrische apparatuur moet zijn ontstoord volgens</w:t>
      </w:r>
      <w:r>
        <w:t xml:space="preserve"> CE en de EMC </w:t>
      </w:r>
      <w:r w:rsidRPr="00F324F4">
        <w:t>normering.</w:t>
      </w:r>
    </w:p>
    <w:p w14:paraId="104A3C09" w14:textId="77777777" w:rsidR="00062EE4" w:rsidRDefault="00062EE4" w:rsidP="00062EE4"/>
    <w:p w14:paraId="0AEDCC29" w14:textId="77777777" w:rsidR="00062EE4" w:rsidRDefault="00062EE4" w:rsidP="00062EE4">
      <w:r w:rsidRPr="00F324F4">
        <w:t>De leverancier van de DDC-</w:t>
      </w:r>
      <w:proofErr w:type="spellStart"/>
      <w:r w:rsidRPr="00F324F4">
        <w:t>automatiseringstations</w:t>
      </w:r>
      <w:proofErr w:type="spellEnd"/>
      <w:r w:rsidRPr="00F324F4">
        <w:t xml:space="preserve"> dient schriftelijk te garanderen dat al zijn software, hardware en overige </w:t>
      </w:r>
      <w:r>
        <w:t xml:space="preserve">producten of </w:t>
      </w:r>
      <w:r w:rsidRPr="00F324F4">
        <w:t>diensten geschikt zijn voor het beoogde gebruik tot het einde van de levensduur van de installatie.</w:t>
      </w:r>
    </w:p>
    <w:p w14:paraId="5FBDFEC9" w14:textId="77777777" w:rsidR="00062EE4" w:rsidRDefault="00062EE4" w:rsidP="00062EE4">
      <w:r w:rsidRPr="00F324F4">
        <w:t>De DDC-</w:t>
      </w:r>
      <w:proofErr w:type="spellStart"/>
      <w:r w:rsidRPr="00F324F4">
        <w:t>automatiseringstations</w:t>
      </w:r>
      <w:proofErr w:type="spellEnd"/>
      <w:r w:rsidRPr="00F324F4">
        <w:t xml:space="preserve"> moeten geschikt zijn voor "stand </w:t>
      </w:r>
      <w:proofErr w:type="spellStart"/>
      <w:r w:rsidRPr="00F324F4">
        <w:t>alone</w:t>
      </w:r>
      <w:proofErr w:type="spellEnd"/>
      <w:r w:rsidRPr="00F324F4">
        <w:t xml:space="preserve">" en "netwerk" toepassing en worden </w:t>
      </w:r>
      <w:r>
        <w:t xml:space="preserve">gegroepeerd in de regelkast(en). De </w:t>
      </w:r>
      <w:r w:rsidRPr="00F324F4">
        <w:t xml:space="preserve">bediening en uitlezing moet op het </w:t>
      </w:r>
      <w:proofErr w:type="spellStart"/>
      <w:r w:rsidRPr="00F324F4">
        <w:t>au</w:t>
      </w:r>
      <w:r>
        <w:t>tomatiseringstation</w:t>
      </w:r>
      <w:proofErr w:type="spellEnd"/>
      <w:r>
        <w:t xml:space="preserve">, of mede te </w:t>
      </w:r>
      <w:r w:rsidRPr="00F324F4">
        <w:t xml:space="preserve">leveren separate bedieneenheid plaatsvinden. </w:t>
      </w:r>
    </w:p>
    <w:p w14:paraId="16E44036" w14:textId="77777777" w:rsidR="00062EE4" w:rsidRDefault="00062EE4" w:rsidP="00062EE4"/>
    <w:p w14:paraId="4D800D44" w14:textId="77777777" w:rsidR="00062EE4" w:rsidRDefault="00062EE4" w:rsidP="00062EE4">
      <w:r w:rsidRPr="00F324F4">
        <w:t>De DDC-regelaars, VAV- en CAV-boxen vervullen zelfstandig vastgelegde regel- en besturingsfuncties en vormen door middel van een communicatie bus een samenwerkend geheel, waarbij interactie, tussen regelaars onderling, of met een beheerstation, mogelijk is.</w:t>
      </w:r>
      <w:r>
        <w:t xml:space="preserve"> De</w:t>
      </w:r>
      <w:r w:rsidRPr="00F324F4">
        <w:t xml:space="preserve"> DDC-regelaars moeten onderling door een busverbinding</w:t>
      </w:r>
      <w:r>
        <w:t xml:space="preserve"> op IP basis</w:t>
      </w:r>
      <w:r w:rsidRPr="00F324F4">
        <w:t xml:space="preserve"> worden gekoppeld.</w:t>
      </w:r>
    </w:p>
    <w:p w14:paraId="4489C5A4" w14:textId="77777777" w:rsidR="00062EE4" w:rsidRDefault="00062EE4" w:rsidP="00062EE4"/>
    <w:p w14:paraId="746FF98B" w14:textId="77777777" w:rsidR="00062EE4" w:rsidRDefault="00062EE4" w:rsidP="00062EE4">
      <w:r>
        <w:t>Vo</w:t>
      </w:r>
      <w:r w:rsidRPr="00F324F4">
        <w:t>or lokale bediening word</w:t>
      </w:r>
      <w:r>
        <w:t xml:space="preserve">t minimaal 1 schakelkast in het project </w:t>
      </w:r>
      <w:r w:rsidRPr="00F324F4">
        <w:t>voorzien van een panel-PC gemonteerd op de deur.</w:t>
      </w:r>
      <w:r>
        <w:t xml:space="preserve">  Indien meerdere schakel- en besturingskasten in het gebouw zijn geplaatst moeten op de overige kasten bediening middels een display plaatsvinden.</w:t>
      </w:r>
    </w:p>
    <w:p w14:paraId="06C548F4" w14:textId="77777777" w:rsidR="00062EE4" w:rsidRDefault="00062EE4" w:rsidP="00062EE4">
      <w:r w:rsidRPr="00F324F4">
        <w:t>De informatie moet op ee</w:t>
      </w:r>
      <w:r>
        <w:t xml:space="preserve">n </w:t>
      </w:r>
      <w:r w:rsidRPr="00F324F4">
        <w:t>displa</w:t>
      </w:r>
      <w:r>
        <w:t xml:space="preserve">y in de Nederlandse taal worden </w:t>
      </w:r>
      <w:r w:rsidRPr="00F324F4">
        <w:t>gepresenteerd.</w:t>
      </w:r>
    </w:p>
    <w:p w14:paraId="598C6B11" w14:textId="77777777" w:rsidR="00062EE4" w:rsidRPr="00305985" w:rsidRDefault="00062EE4" w:rsidP="00062EE4"/>
    <w:p w14:paraId="7AF44E61" w14:textId="77777777" w:rsidR="00062EE4" w:rsidRPr="00305985" w:rsidRDefault="00062EE4" w:rsidP="00062EE4">
      <w:r w:rsidRPr="00305985">
        <w:t>Alle gekoppelde installatiedelen, inclusief na</w:t>
      </w:r>
      <w:r>
        <w:t>-</w:t>
      </w:r>
      <w:r w:rsidRPr="00305985">
        <w:t>regelingen moeten gepresenteerd worden en bedienbaar zijn vanaf de panel PC en de beheer PC bij het regiokantoor.</w:t>
      </w:r>
    </w:p>
    <w:p w14:paraId="096FCBF7" w14:textId="77777777" w:rsidR="00062EE4" w:rsidRDefault="00062EE4" w:rsidP="00062EE4"/>
    <w:p w14:paraId="20F0656D" w14:textId="77777777" w:rsidR="00062EE4" w:rsidRDefault="00062EE4" w:rsidP="00062EE4">
      <w:r>
        <w:t xml:space="preserve">Indien een </w:t>
      </w:r>
      <w:r w:rsidRPr="00305985">
        <w:t xml:space="preserve">gebouw een eigen warmteopwekking heeft, dient </w:t>
      </w:r>
      <w:r>
        <w:t xml:space="preserve">er een basismodule met directe externe IP toegang </w:t>
      </w:r>
      <w:r w:rsidRPr="00305985">
        <w:t>in</w:t>
      </w:r>
      <w:r>
        <w:t xml:space="preserve"> de regelkast </w:t>
      </w:r>
      <w:r w:rsidRPr="00305985">
        <w:t>te worden ondergebracht vanwaar warmteopwekking wordt verkregen.</w:t>
      </w:r>
    </w:p>
    <w:p w14:paraId="416FBDE5" w14:textId="77777777" w:rsidR="00062EE4" w:rsidRPr="00305985" w:rsidRDefault="00062EE4" w:rsidP="00062EE4"/>
    <w:p w14:paraId="76D4D5FA" w14:textId="77777777" w:rsidR="00062EE4" w:rsidRDefault="00062EE4" w:rsidP="00062EE4"/>
    <w:p w14:paraId="5E21C537" w14:textId="77777777" w:rsidR="00062EE4" w:rsidRPr="00F324F4" w:rsidRDefault="00062EE4" w:rsidP="00062EE4">
      <w:pPr>
        <w:pStyle w:val="RapportNiveau2"/>
      </w:pPr>
      <w:bookmarkStart w:id="99" w:name="_Toc444845945"/>
      <w:bookmarkStart w:id="100" w:name="_Toc496083587"/>
      <w:bookmarkStart w:id="101" w:name="_Toc37940280"/>
      <w:bookmarkStart w:id="102" w:name="_Toc38357105"/>
      <w:proofErr w:type="spellStart"/>
      <w:r>
        <w:t>Bacnet</w:t>
      </w:r>
      <w:proofErr w:type="spellEnd"/>
      <w:r>
        <w:t xml:space="preserve"> regelaar</w:t>
      </w:r>
      <w:bookmarkEnd w:id="99"/>
      <w:bookmarkEnd w:id="100"/>
      <w:bookmarkEnd w:id="101"/>
      <w:bookmarkEnd w:id="102"/>
    </w:p>
    <w:p w14:paraId="5097B050" w14:textId="77777777" w:rsidR="00062EE4" w:rsidRDefault="00062EE4" w:rsidP="00257790">
      <w:pPr>
        <w:pStyle w:val="RapportNiveau3"/>
      </w:pPr>
      <w:bookmarkStart w:id="103" w:name="_Toc37940281"/>
      <w:bookmarkStart w:id="104" w:name="_Toc38357106"/>
      <w:bookmarkStart w:id="105" w:name="_Toc444845946"/>
      <w:bookmarkStart w:id="106" w:name="_Toc496083588"/>
      <w:bookmarkStart w:id="107" w:name="_Toc419712984"/>
      <w:bookmarkEnd w:id="97"/>
      <w:r w:rsidRPr="00257790">
        <w:t>Algemeen</w:t>
      </w:r>
      <w:bookmarkEnd w:id="103"/>
      <w:bookmarkEnd w:id="104"/>
    </w:p>
    <w:p w14:paraId="6653C507" w14:textId="77777777" w:rsidR="00062EE4" w:rsidRPr="00AF23E0" w:rsidRDefault="00062EE4" w:rsidP="00062EE4">
      <w:r>
        <w:t xml:space="preserve">In dit hoofdstuk zijn de minimale specificaties </w:t>
      </w:r>
      <w:r w:rsidRPr="00AF23E0">
        <w:t>van toe te passen</w:t>
      </w:r>
      <w:r>
        <w:t xml:space="preserve"> </w:t>
      </w:r>
      <w:r w:rsidRPr="00AF23E0">
        <w:t>DDC-apparatuur c.a.</w:t>
      </w:r>
      <w:r>
        <w:t xml:space="preserve"> opgenomen.</w:t>
      </w:r>
    </w:p>
    <w:p w14:paraId="36BA80D3" w14:textId="77777777" w:rsidR="00062EE4" w:rsidRDefault="00062EE4" w:rsidP="00062EE4">
      <w:pPr>
        <w:pStyle w:val="RapportNiveau3"/>
        <w:numPr>
          <w:ilvl w:val="0"/>
          <w:numId w:val="0"/>
        </w:numPr>
      </w:pPr>
    </w:p>
    <w:p w14:paraId="2BECEBFB" w14:textId="77777777" w:rsidR="00062EE4" w:rsidRPr="00EE27DF" w:rsidRDefault="00062EE4" w:rsidP="00257790">
      <w:pPr>
        <w:pStyle w:val="RapportNiveau3"/>
        <w:rPr>
          <w:lang w:val="en-US"/>
        </w:rPr>
      </w:pPr>
      <w:bookmarkStart w:id="108" w:name="_Toc37940282"/>
      <w:bookmarkStart w:id="109" w:name="_Toc38357107"/>
      <w:r w:rsidRPr="009A3CCE">
        <w:rPr>
          <w:lang w:val="en-US"/>
        </w:rPr>
        <w:t>BACnet</w:t>
      </w:r>
      <w:r w:rsidRPr="00EE27DF">
        <w:rPr>
          <w:lang w:val="en-US"/>
        </w:rPr>
        <w:t xml:space="preserve"> Building Controller (B-BC)</w:t>
      </w:r>
      <w:bookmarkEnd w:id="105"/>
      <w:bookmarkEnd w:id="106"/>
      <w:bookmarkEnd w:id="108"/>
      <w:bookmarkEnd w:id="109"/>
    </w:p>
    <w:tbl>
      <w:tblPr>
        <w:tblW w:w="0" w:type="auto"/>
        <w:tblLook w:val="04A0" w:firstRow="1" w:lastRow="0" w:firstColumn="1" w:lastColumn="0" w:noHBand="0" w:noVBand="1"/>
      </w:tblPr>
      <w:tblGrid>
        <w:gridCol w:w="2181"/>
        <w:gridCol w:w="5558"/>
      </w:tblGrid>
      <w:tr w:rsidR="00062EE4" w14:paraId="65023432" w14:textId="77777777" w:rsidTr="00062EE4">
        <w:tc>
          <w:tcPr>
            <w:tcW w:w="2263" w:type="dxa"/>
          </w:tcPr>
          <w:p w14:paraId="3B25C10B"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Data</w:t>
            </w:r>
            <w:r>
              <w:rPr>
                <w:rFonts w:ascii="Arial" w:hAnsi="Arial" w:cs="Arial"/>
                <w:sz w:val="20"/>
                <w:szCs w:val="20"/>
              </w:rPr>
              <w:t xml:space="preserve"> </w:t>
            </w:r>
            <w:r w:rsidRPr="00AF23E0">
              <w:rPr>
                <w:rFonts w:ascii="Arial" w:hAnsi="Arial" w:cs="Arial"/>
                <w:sz w:val="20"/>
                <w:szCs w:val="20"/>
              </w:rPr>
              <w:t>uitwisseling</w:t>
            </w:r>
          </w:p>
        </w:tc>
        <w:tc>
          <w:tcPr>
            <w:tcW w:w="8193" w:type="dxa"/>
          </w:tcPr>
          <w:p w14:paraId="326B9A10"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Aanbieden van informatie (proporties, statussen en waarden) van</w:t>
            </w:r>
            <w:r>
              <w:rPr>
                <w:rFonts w:ascii="Arial" w:hAnsi="Arial" w:cs="Arial"/>
                <w:sz w:val="20"/>
                <w:szCs w:val="20"/>
              </w:rPr>
              <w:t xml:space="preserve"> </w:t>
            </w:r>
            <w:r w:rsidRPr="00AF23E0">
              <w:rPr>
                <w:rFonts w:ascii="Arial" w:hAnsi="Arial" w:cs="Arial"/>
                <w:sz w:val="20"/>
                <w:szCs w:val="20"/>
              </w:rPr>
              <w:t>Alle</w:t>
            </w:r>
            <w:r>
              <w:rPr>
                <w:rFonts w:ascii="Arial" w:hAnsi="Arial" w:cs="Arial"/>
                <w:sz w:val="20"/>
                <w:szCs w:val="20"/>
              </w:rPr>
              <w:t xml:space="preserve"> opgenomen typen </w:t>
            </w:r>
            <w:proofErr w:type="spellStart"/>
            <w:r>
              <w:rPr>
                <w:rFonts w:ascii="Arial" w:hAnsi="Arial" w:cs="Arial"/>
                <w:sz w:val="20"/>
                <w:szCs w:val="20"/>
              </w:rPr>
              <w:t>BACnet</w:t>
            </w:r>
            <w:proofErr w:type="spellEnd"/>
            <w:r>
              <w:rPr>
                <w:rFonts w:ascii="Arial" w:hAnsi="Arial" w:cs="Arial"/>
                <w:sz w:val="20"/>
                <w:szCs w:val="20"/>
              </w:rPr>
              <w:t xml:space="preserve"> </w:t>
            </w:r>
            <w:proofErr w:type="spellStart"/>
            <w:r>
              <w:rPr>
                <w:rFonts w:ascii="Arial" w:hAnsi="Arial" w:cs="Arial"/>
                <w:sz w:val="20"/>
                <w:szCs w:val="20"/>
              </w:rPr>
              <w:t>objects</w:t>
            </w:r>
            <w:proofErr w:type="spellEnd"/>
          </w:p>
        </w:tc>
      </w:tr>
      <w:tr w:rsidR="00062EE4" w14:paraId="36CA52C2" w14:textId="77777777" w:rsidTr="00062EE4">
        <w:tc>
          <w:tcPr>
            <w:tcW w:w="2263" w:type="dxa"/>
          </w:tcPr>
          <w:p w14:paraId="209960F2" w14:textId="77777777" w:rsidR="00062EE4" w:rsidRDefault="00062EE4" w:rsidP="00062EE4">
            <w:pPr>
              <w:autoSpaceDE w:val="0"/>
              <w:autoSpaceDN w:val="0"/>
              <w:adjustRightInd w:val="0"/>
              <w:rPr>
                <w:rFonts w:ascii="Arial" w:hAnsi="Arial" w:cs="Arial"/>
                <w:sz w:val="20"/>
                <w:szCs w:val="20"/>
              </w:rPr>
            </w:pPr>
          </w:p>
        </w:tc>
        <w:tc>
          <w:tcPr>
            <w:tcW w:w="8193" w:type="dxa"/>
          </w:tcPr>
          <w:p w14:paraId="3728E447"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Ontvangen van informatie (proporties, statussen en waarden)</w:t>
            </w:r>
            <w:r>
              <w:rPr>
                <w:rFonts w:ascii="Arial" w:hAnsi="Arial" w:cs="Arial"/>
                <w:sz w:val="20"/>
                <w:szCs w:val="20"/>
              </w:rPr>
              <w:t xml:space="preserve"> </w:t>
            </w:r>
            <w:r w:rsidRPr="00AF23E0">
              <w:rPr>
                <w:rFonts w:ascii="Arial" w:hAnsi="Arial" w:cs="Arial"/>
                <w:sz w:val="20"/>
                <w:szCs w:val="20"/>
              </w:rPr>
              <w:t xml:space="preserve">van de </w:t>
            </w:r>
            <w:proofErr w:type="spellStart"/>
            <w:r w:rsidRPr="00AF23E0">
              <w:rPr>
                <w:rFonts w:ascii="Arial" w:hAnsi="Arial" w:cs="Arial"/>
                <w:sz w:val="20"/>
                <w:szCs w:val="20"/>
              </w:rPr>
              <w:t>BA</w:t>
            </w:r>
            <w:r>
              <w:rPr>
                <w:rFonts w:ascii="Arial" w:hAnsi="Arial" w:cs="Arial"/>
                <w:sz w:val="20"/>
                <w:szCs w:val="20"/>
              </w:rPr>
              <w:t>Cnet</w:t>
            </w:r>
            <w:proofErr w:type="spellEnd"/>
            <w:r>
              <w:rPr>
                <w:rFonts w:ascii="Arial" w:hAnsi="Arial" w:cs="Arial"/>
                <w:sz w:val="20"/>
                <w:szCs w:val="20"/>
              </w:rPr>
              <w:t xml:space="preserve"> </w:t>
            </w:r>
            <w:proofErr w:type="spellStart"/>
            <w:r>
              <w:rPr>
                <w:rFonts w:ascii="Arial" w:hAnsi="Arial" w:cs="Arial"/>
                <w:sz w:val="20"/>
                <w:szCs w:val="20"/>
              </w:rPr>
              <w:t>objects</w:t>
            </w:r>
            <w:proofErr w:type="spellEnd"/>
            <w:r>
              <w:rPr>
                <w:rFonts w:ascii="Arial" w:hAnsi="Arial" w:cs="Arial"/>
                <w:sz w:val="20"/>
                <w:szCs w:val="20"/>
              </w:rPr>
              <w:t xml:space="preserve"> van andere </w:t>
            </w:r>
            <w:proofErr w:type="spellStart"/>
            <w:r>
              <w:rPr>
                <w:rFonts w:ascii="Arial" w:hAnsi="Arial" w:cs="Arial"/>
                <w:sz w:val="20"/>
                <w:szCs w:val="20"/>
              </w:rPr>
              <w:t>devices</w:t>
            </w:r>
            <w:proofErr w:type="spellEnd"/>
          </w:p>
        </w:tc>
      </w:tr>
      <w:tr w:rsidR="00062EE4" w14:paraId="09E616CF" w14:textId="77777777" w:rsidTr="00062EE4">
        <w:tc>
          <w:tcPr>
            <w:tcW w:w="2263" w:type="dxa"/>
          </w:tcPr>
          <w:p w14:paraId="0AD5A396" w14:textId="77777777" w:rsidR="00062EE4" w:rsidRDefault="00062EE4" w:rsidP="00062EE4">
            <w:pPr>
              <w:autoSpaceDE w:val="0"/>
              <w:autoSpaceDN w:val="0"/>
              <w:adjustRightInd w:val="0"/>
              <w:rPr>
                <w:rFonts w:ascii="Arial" w:hAnsi="Arial" w:cs="Arial"/>
                <w:sz w:val="20"/>
                <w:szCs w:val="20"/>
              </w:rPr>
            </w:pPr>
          </w:p>
        </w:tc>
        <w:tc>
          <w:tcPr>
            <w:tcW w:w="8193" w:type="dxa"/>
          </w:tcPr>
          <w:p w14:paraId="40F1736E"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Modificatie van een of alle object typen van de B-BC door</w:t>
            </w:r>
            <w:r>
              <w:rPr>
                <w:rFonts w:ascii="Arial" w:hAnsi="Arial" w:cs="Arial"/>
                <w:sz w:val="20"/>
                <w:szCs w:val="20"/>
              </w:rPr>
              <w:t xml:space="preserve"> </w:t>
            </w:r>
            <w:r w:rsidRPr="00AF23E0">
              <w:rPr>
                <w:rFonts w:ascii="Arial" w:hAnsi="Arial" w:cs="Arial"/>
                <w:sz w:val="20"/>
                <w:szCs w:val="20"/>
              </w:rPr>
              <w:t>an</w:t>
            </w:r>
            <w:r>
              <w:rPr>
                <w:rFonts w:ascii="Arial" w:hAnsi="Arial" w:cs="Arial"/>
                <w:sz w:val="20"/>
                <w:szCs w:val="20"/>
              </w:rPr>
              <w:t xml:space="preserve">dere </w:t>
            </w:r>
            <w:proofErr w:type="spellStart"/>
            <w:r>
              <w:rPr>
                <w:rFonts w:ascii="Arial" w:hAnsi="Arial" w:cs="Arial"/>
                <w:sz w:val="20"/>
                <w:szCs w:val="20"/>
              </w:rPr>
              <w:t>devices</w:t>
            </w:r>
            <w:proofErr w:type="spellEnd"/>
            <w:r>
              <w:rPr>
                <w:rFonts w:ascii="Arial" w:hAnsi="Arial" w:cs="Arial"/>
                <w:sz w:val="20"/>
                <w:szCs w:val="20"/>
              </w:rPr>
              <w:t xml:space="preserve"> moet mogelijk zijn</w:t>
            </w:r>
          </w:p>
        </w:tc>
      </w:tr>
      <w:tr w:rsidR="00062EE4" w14:paraId="1F49E363" w14:textId="77777777" w:rsidTr="00062EE4">
        <w:tc>
          <w:tcPr>
            <w:tcW w:w="2263" w:type="dxa"/>
          </w:tcPr>
          <w:p w14:paraId="5B05C07D" w14:textId="77777777" w:rsidR="00062EE4" w:rsidRDefault="00062EE4" w:rsidP="00062EE4">
            <w:pPr>
              <w:autoSpaceDE w:val="0"/>
              <w:autoSpaceDN w:val="0"/>
              <w:adjustRightInd w:val="0"/>
              <w:rPr>
                <w:rFonts w:ascii="Arial" w:hAnsi="Arial" w:cs="Arial"/>
                <w:sz w:val="20"/>
                <w:szCs w:val="20"/>
              </w:rPr>
            </w:pPr>
          </w:p>
        </w:tc>
        <w:tc>
          <w:tcPr>
            <w:tcW w:w="8193" w:type="dxa"/>
          </w:tcPr>
          <w:p w14:paraId="06B66B95"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reactie op en aanbieden van een waarde</w:t>
            </w:r>
            <w:r>
              <w:rPr>
                <w:rFonts w:ascii="Arial" w:hAnsi="Arial" w:cs="Arial"/>
                <w:sz w:val="20"/>
                <w:szCs w:val="20"/>
              </w:rPr>
              <w:t xml:space="preserve"> </w:t>
            </w:r>
            <w:r w:rsidRPr="00AF23E0">
              <w:rPr>
                <w:rFonts w:ascii="Arial" w:hAnsi="Arial" w:cs="Arial"/>
                <w:sz w:val="20"/>
                <w:szCs w:val="20"/>
              </w:rPr>
              <w:t>verandering (COV).</w:t>
            </w:r>
          </w:p>
        </w:tc>
      </w:tr>
      <w:tr w:rsidR="00062EE4" w14:paraId="76B75C0E" w14:textId="77777777" w:rsidTr="00062EE4">
        <w:tc>
          <w:tcPr>
            <w:tcW w:w="2263" w:type="dxa"/>
          </w:tcPr>
          <w:p w14:paraId="70A4FF8A" w14:textId="77777777" w:rsidR="00062EE4" w:rsidRDefault="00062EE4" w:rsidP="00062EE4">
            <w:pPr>
              <w:autoSpaceDE w:val="0"/>
              <w:autoSpaceDN w:val="0"/>
              <w:adjustRightInd w:val="0"/>
              <w:rPr>
                <w:rFonts w:ascii="Arial" w:hAnsi="Arial" w:cs="Arial"/>
                <w:sz w:val="20"/>
                <w:szCs w:val="20"/>
              </w:rPr>
            </w:pPr>
            <w:r>
              <w:rPr>
                <w:rFonts w:ascii="Arial" w:hAnsi="Arial" w:cs="Arial"/>
                <w:sz w:val="20"/>
                <w:szCs w:val="20"/>
              </w:rPr>
              <w:lastRenderedPageBreak/>
              <w:t>Alarm- en gebeurtenis management</w:t>
            </w:r>
          </w:p>
        </w:tc>
        <w:tc>
          <w:tcPr>
            <w:tcW w:w="8193" w:type="dxa"/>
          </w:tcPr>
          <w:p w14:paraId="04EC4247"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Generen van alarm- en gebeurtenis afhankelijke berichten en het</w:t>
            </w:r>
            <w:r>
              <w:rPr>
                <w:rFonts w:ascii="Arial" w:hAnsi="Arial" w:cs="Arial"/>
                <w:sz w:val="20"/>
                <w:szCs w:val="20"/>
              </w:rPr>
              <w:t xml:space="preserve"> </w:t>
            </w:r>
            <w:r w:rsidRPr="00AF23E0">
              <w:rPr>
                <w:rFonts w:ascii="Arial" w:hAnsi="Arial" w:cs="Arial"/>
                <w:sz w:val="20"/>
                <w:szCs w:val="20"/>
              </w:rPr>
              <w:t>doorsturen naar gedefi</w:t>
            </w:r>
            <w:r>
              <w:rPr>
                <w:rFonts w:ascii="Arial" w:hAnsi="Arial" w:cs="Arial"/>
                <w:sz w:val="20"/>
                <w:szCs w:val="20"/>
              </w:rPr>
              <w:t>nieerde ontvangers</w:t>
            </w:r>
          </w:p>
        </w:tc>
      </w:tr>
      <w:tr w:rsidR="00062EE4" w14:paraId="721196F6" w14:textId="77777777" w:rsidTr="00062EE4">
        <w:tc>
          <w:tcPr>
            <w:tcW w:w="2263" w:type="dxa"/>
          </w:tcPr>
          <w:p w14:paraId="7353831D" w14:textId="77777777" w:rsidR="00062EE4" w:rsidRDefault="00062EE4" w:rsidP="00062EE4">
            <w:pPr>
              <w:autoSpaceDE w:val="0"/>
              <w:autoSpaceDN w:val="0"/>
              <w:adjustRightInd w:val="0"/>
              <w:rPr>
                <w:rFonts w:ascii="Arial" w:hAnsi="Arial" w:cs="Arial"/>
                <w:sz w:val="20"/>
                <w:szCs w:val="20"/>
              </w:rPr>
            </w:pPr>
          </w:p>
        </w:tc>
        <w:tc>
          <w:tcPr>
            <w:tcW w:w="8193" w:type="dxa"/>
          </w:tcPr>
          <w:p w14:paraId="65D9DD74" w14:textId="77777777" w:rsidR="00062EE4" w:rsidRDefault="00062EE4" w:rsidP="00062EE4">
            <w:pPr>
              <w:autoSpaceDE w:val="0"/>
              <w:autoSpaceDN w:val="0"/>
              <w:adjustRightInd w:val="0"/>
              <w:rPr>
                <w:rFonts w:ascii="Arial" w:hAnsi="Arial" w:cs="Arial"/>
                <w:sz w:val="20"/>
                <w:szCs w:val="20"/>
              </w:rPr>
            </w:pPr>
            <w:r w:rsidRPr="00A37E84">
              <w:rPr>
                <w:rFonts w:ascii="Arial" w:hAnsi="Arial" w:cs="Arial"/>
                <w:sz w:val="20"/>
                <w:szCs w:val="20"/>
              </w:rPr>
              <w:t>Genereren van een overzicht met niet bevestigde alarmen en gebeurtenissen;</w:t>
            </w:r>
          </w:p>
        </w:tc>
      </w:tr>
      <w:tr w:rsidR="00062EE4" w14:paraId="36DADCE9" w14:textId="77777777" w:rsidTr="00062EE4">
        <w:tc>
          <w:tcPr>
            <w:tcW w:w="2263" w:type="dxa"/>
          </w:tcPr>
          <w:p w14:paraId="27D943D2" w14:textId="77777777" w:rsidR="00062EE4" w:rsidRDefault="00062EE4" w:rsidP="00062EE4">
            <w:pPr>
              <w:autoSpaceDE w:val="0"/>
              <w:autoSpaceDN w:val="0"/>
              <w:adjustRightInd w:val="0"/>
              <w:rPr>
                <w:rFonts w:ascii="Arial" w:hAnsi="Arial" w:cs="Arial"/>
                <w:sz w:val="20"/>
                <w:szCs w:val="20"/>
              </w:rPr>
            </w:pPr>
          </w:p>
        </w:tc>
        <w:tc>
          <w:tcPr>
            <w:tcW w:w="8193" w:type="dxa"/>
          </w:tcPr>
          <w:p w14:paraId="550B8ADB" w14:textId="77777777" w:rsidR="00062EE4" w:rsidRDefault="00062EE4" w:rsidP="00062EE4">
            <w:pPr>
              <w:autoSpaceDE w:val="0"/>
              <w:autoSpaceDN w:val="0"/>
              <w:adjustRightInd w:val="0"/>
              <w:rPr>
                <w:rFonts w:ascii="Arial" w:hAnsi="Arial" w:cs="Arial"/>
                <w:sz w:val="20"/>
                <w:szCs w:val="20"/>
              </w:rPr>
            </w:pPr>
            <w:r w:rsidRPr="00A37E84">
              <w:rPr>
                <w:rFonts w:ascii="Arial" w:hAnsi="Arial" w:cs="Arial"/>
                <w:sz w:val="20"/>
                <w:szCs w:val="20"/>
              </w:rPr>
              <w:t>Genereren van een berichten m.b.t. bevestigde alarmen en gebeurtenissen en het doorsturen naar gedefinieerde ontvangers.</w:t>
            </w:r>
          </w:p>
        </w:tc>
      </w:tr>
      <w:tr w:rsidR="00062EE4" w14:paraId="16B1C891" w14:textId="77777777" w:rsidTr="00062EE4">
        <w:tc>
          <w:tcPr>
            <w:tcW w:w="2263" w:type="dxa"/>
          </w:tcPr>
          <w:p w14:paraId="055998F6" w14:textId="77777777" w:rsidR="00062EE4" w:rsidRDefault="00062EE4" w:rsidP="00062EE4">
            <w:pPr>
              <w:autoSpaceDE w:val="0"/>
              <w:autoSpaceDN w:val="0"/>
              <w:adjustRightInd w:val="0"/>
              <w:rPr>
                <w:rFonts w:ascii="Arial" w:hAnsi="Arial" w:cs="Arial"/>
                <w:sz w:val="20"/>
                <w:szCs w:val="20"/>
              </w:rPr>
            </w:pPr>
          </w:p>
        </w:tc>
        <w:tc>
          <w:tcPr>
            <w:tcW w:w="8193" w:type="dxa"/>
          </w:tcPr>
          <w:p w14:paraId="594DBF53" w14:textId="77777777" w:rsidR="00062EE4" w:rsidRDefault="00062EE4" w:rsidP="00062EE4">
            <w:pPr>
              <w:autoSpaceDE w:val="0"/>
              <w:autoSpaceDN w:val="0"/>
              <w:adjustRightInd w:val="0"/>
              <w:rPr>
                <w:rFonts w:ascii="Arial" w:hAnsi="Arial" w:cs="Arial"/>
                <w:sz w:val="20"/>
                <w:szCs w:val="20"/>
              </w:rPr>
            </w:pPr>
            <w:r w:rsidRPr="00A37E84">
              <w:rPr>
                <w:rFonts w:ascii="Arial" w:hAnsi="Arial" w:cs="Arial"/>
                <w:sz w:val="20"/>
                <w:szCs w:val="20"/>
              </w:rPr>
              <w:t>Aanpassen van parameters m.b.t. alarmen en gebeurtenissen.</w:t>
            </w:r>
          </w:p>
        </w:tc>
      </w:tr>
      <w:tr w:rsidR="00062EE4" w14:paraId="19F253DC" w14:textId="77777777" w:rsidTr="00062EE4">
        <w:tc>
          <w:tcPr>
            <w:tcW w:w="2263" w:type="dxa"/>
          </w:tcPr>
          <w:p w14:paraId="3D682E5B"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Tijdprogrammering</w:t>
            </w:r>
          </w:p>
          <w:p w14:paraId="60C71E11" w14:textId="77777777" w:rsidR="00062EE4" w:rsidRDefault="00062EE4" w:rsidP="00062EE4">
            <w:pPr>
              <w:autoSpaceDE w:val="0"/>
              <w:autoSpaceDN w:val="0"/>
              <w:adjustRightInd w:val="0"/>
              <w:rPr>
                <w:rFonts w:ascii="Arial" w:hAnsi="Arial" w:cs="Arial"/>
                <w:sz w:val="20"/>
                <w:szCs w:val="20"/>
              </w:rPr>
            </w:pPr>
          </w:p>
        </w:tc>
        <w:tc>
          <w:tcPr>
            <w:tcW w:w="8193" w:type="dxa"/>
          </w:tcPr>
          <w:p w14:paraId="51D9572E"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Uitvoering van alle vormen van tijd afhankelijke besturing zowel</w:t>
            </w:r>
            <w:r>
              <w:rPr>
                <w:rFonts w:ascii="Arial" w:hAnsi="Arial" w:cs="Arial"/>
                <w:sz w:val="20"/>
                <w:szCs w:val="20"/>
              </w:rPr>
              <w:t xml:space="preserve"> </w:t>
            </w:r>
            <w:r w:rsidRPr="00AF23E0">
              <w:rPr>
                <w:rFonts w:ascii="Arial" w:hAnsi="Arial" w:cs="Arial"/>
                <w:sz w:val="20"/>
                <w:szCs w:val="20"/>
              </w:rPr>
              <w:t>in h</w:t>
            </w:r>
            <w:r>
              <w:rPr>
                <w:rFonts w:ascii="Arial" w:hAnsi="Arial" w:cs="Arial"/>
                <w:sz w:val="20"/>
                <w:szCs w:val="20"/>
              </w:rPr>
              <w:t xml:space="preserve">et device als in de </w:t>
            </w:r>
            <w:proofErr w:type="spellStart"/>
            <w:r w:rsidRPr="00AF23E0">
              <w:rPr>
                <w:rFonts w:ascii="Arial" w:hAnsi="Arial" w:cs="Arial"/>
                <w:sz w:val="20"/>
                <w:szCs w:val="20"/>
              </w:rPr>
              <w:t>BA</w:t>
            </w:r>
            <w:r>
              <w:rPr>
                <w:rFonts w:ascii="Arial" w:hAnsi="Arial" w:cs="Arial"/>
                <w:sz w:val="20"/>
                <w:szCs w:val="20"/>
              </w:rPr>
              <w:t>Cnet</w:t>
            </w:r>
            <w:proofErr w:type="spellEnd"/>
            <w:r>
              <w:rPr>
                <w:rFonts w:ascii="Arial" w:hAnsi="Arial" w:cs="Arial"/>
                <w:sz w:val="20"/>
                <w:szCs w:val="20"/>
              </w:rPr>
              <w:t xml:space="preserve"> </w:t>
            </w:r>
            <w:proofErr w:type="spellStart"/>
            <w:r>
              <w:rPr>
                <w:rFonts w:ascii="Arial" w:hAnsi="Arial" w:cs="Arial"/>
                <w:sz w:val="20"/>
                <w:szCs w:val="20"/>
              </w:rPr>
              <w:t>devices</w:t>
            </w:r>
            <w:proofErr w:type="spellEnd"/>
            <w:r>
              <w:rPr>
                <w:rFonts w:ascii="Arial" w:hAnsi="Arial" w:cs="Arial"/>
                <w:sz w:val="20"/>
                <w:szCs w:val="20"/>
              </w:rPr>
              <w:t xml:space="preserve"> in het GBS netwerk.</w:t>
            </w:r>
          </w:p>
        </w:tc>
      </w:tr>
      <w:tr w:rsidR="00062EE4" w14:paraId="1E6E53F3" w14:textId="77777777" w:rsidTr="00062EE4">
        <w:trPr>
          <w:trHeight w:val="318"/>
        </w:trPr>
        <w:tc>
          <w:tcPr>
            <w:tcW w:w="2263" w:type="dxa"/>
          </w:tcPr>
          <w:p w14:paraId="0087D1BA" w14:textId="77777777" w:rsidR="00062EE4" w:rsidRDefault="00062EE4" w:rsidP="00062EE4">
            <w:pPr>
              <w:autoSpaceDE w:val="0"/>
              <w:autoSpaceDN w:val="0"/>
              <w:adjustRightInd w:val="0"/>
              <w:rPr>
                <w:rFonts w:ascii="Arial" w:hAnsi="Arial" w:cs="Arial"/>
                <w:sz w:val="20"/>
                <w:szCs w:val="20"/>
              </w:rPr>
            </w:pPr>
            <w:r>
              <w:rPr>
                <w:rFonts w:ascii="Arial" w:hAnsi="Arial" w:cs="Arial"/>
                <w:sz w:val="20"/>
                <w:szCs w:val="20"/>
              </w:rPr>
              <w:t>Trendprogramma's</w:t>
            </w:r>
          </w:p>
        </w:tc>
        <w:tc>
          <w:tcPr>
            <w:tcW w:w="8193" w:type="dxa"/>
          </w:tcPr>
          <w:p w14:paraId="758585E3" w14:textId="77777777" w:rsidR="00062EE4" w:rsidRPr="00CD1A3F"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Vastleggen en overdragen van tijd/waarde combinaties ten</w:t>
            </w:r>
            <w:r>
              <w:rPr>
                <w:rFonts w:ascii="Arial" w:hAnsi="Arial" w:cs="Arial"/>
                <w:sz w:val="20"/>
                <w:szCs w:val="20"/>
              </w:rPr>
              <w:t xml:space="preserve"> </w:t>
            </w:r>
            <w:r w:rsidRPr="00A37E84">
              <w:rPr>
                <w:rFonts w:ascii="Arial" w:hAnsi="Arial" w:cs="Arial"/>
                <w:sz w:val="20"/>
                <w:szCs w:val="20"/>
              </w:rPr>
              <w:t>behoeve van trendregistraties.</w:t>
            </w:r>
          </w:p>
        </w:tc>
      </w:tr>
      <w:tr w:rsidR="00062EE4" w14:paraId="4BB3FE70" w14:textId="77777777" w:rsidTr="00062EE4">
        <w:tc>
          <w:tcPr>
            <w:tcW w:w="2263" w:type="dxa"/>
          </w:tcPr>
          <w:p w14:paraId="0997414F"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Device- en netwerkmanagement</w:t>
            </w:r>
          </w:p>
        </w:tc>
        <w:tc>
          <w:tcPr>
            <w:tcW w:w="8193" w:type="dxa"/>
          </w:tcPr>
          <w:p w14:paraId="0AB137BD"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Informatie overdracht m.b.t. de device status;</w:t>
            </w:r>
          </w:p>
        </w:tc>
      </w:tr>
      <w:tr w:rsidR="00062EE4" w14:paraId="0EB251FD" w14:textId="77777777" w:rsidTr="00062EE4">
        <w:tc>
          <w:tcPr>
            <w:tcW w:w="2263" w:type="dxa"/>
          </w:tcPr>
          <w:p w14:paraId="5334F20B" w14:textId="77777777" w:rsidR="00062EE4" w:rsidRDefault="00062EE4" w:rsidP="00062EE4">
            <w:pPr>
              <w:autoSpaceDE w:val="0"/>
              <w:autoSpaceDN w:val="0"/>
              <w:adjustRightInd w:val="0"/>
              <w:rPr>
                <w:rFonts w:ascii="Arial" w:hAnsi="Arial" w:cs="Arial"/>
                <w:sz w:val="20"/>
                <w:szCs w:val="20"/>
              </w:rPr>
            </w:pPr>
          </w:p>
        </w:tc>
        <w:tc>
          <w:tcPr>
            <w:tcW w:w="8193" w:type="dxa"/>
          </w:tcPr>
          <w:p w14:paraId="3136644B"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 xml:space="preserve">Overdracht van gewenste informatie over al zijn </w:t>
            </w:r>
            <w:proofErr w:type="spellStart"/>
            <w:r w:rsidRPr="00AF23E0">
              <w:rPr>
                <w:rFonts w:ascii="Arial" w:hAnsi="Arial" w:cs="Arial"/>
                <w:sz w:val="20"/>
                <w:szCs w:val="20"/>
              </w:rPr>
              <w:t>BACnet</w:t>
            </w:r>
            <w:proofErr w:type="spellEnd"/>
            <w:r w:rsidRPr="00AF23E0">
              <w:rPr>
                <w:rFonts w:ascii="Arial" w:hAnsi="Arial" w:cs="Arial"/>
                <w:sz w:val="20"/>
                <w:szCs w:val="20"/>
              </w:rPr>
              <w:t xml:space="preserve"> </w:t>
            </w:r>
            <w:proofErr w:type="spellStart"/>
            <w:r w:rsidRPr="00AF23E0">
              <w:rPr>
                <w:rFonts w:ascii="Arial" w:hAnsi="Arial" w:cs="Arial"/>
                <w:sz w:val="20"/>
                <w:szCs w:val="20"/>
              </w:rPr>
              <w:t>objects</w:t>
            </w:r>
            <w:proofErr w:type="spellEnd"/>
            <w:r w:rsidRPr="00AF23E0">
              <w:rPr>
                <w:rFonts w:ascii="Arial" w:hAnsi="Arial" w:cs="Arial"/>
                <w:sz w:val="20"/>
                <w:szCs w:val="20"/>
              </w:rPr>
              <w:t>;</w:t>
            </w:r>
          </w:p>
        </w:tc>
      </w:tr>
      <w:tr w:rsidR="00062EE4" w14:paraId="7D978F1A" w14:textId="77777777" w:rsidTr="00062EE4">
        <w:tc>
          <w:tcPr>
            <w:tcW w:w="2263" w:type="dxa"/>
          </w:tcPr>
          <w:p w14:paraId="6A0007FC" w14:textId="77777777" w:rsidR="00062EE4" w:rsidRDefault="00062EE4" w:rsidP="00062EE4">
            <w:pPr>
              <w:autoSpaceDE w:val="0"/>
              <w:autoSpaceDN w:val="0"/>
              <w:adjustRightInd w:val="0"/>
              <w:rPr>
                <w:rFonts w:ascii="Arial" w:hAnsi="Arial" w:cs="Arial"/>
                <w:sz w:val="20"/>
                <w:szCs w:val="20"/>
              </w:rPr>
            </w:pPr>
          </w:p>
        </w:tc>
        <w:tc>
          <w:tcPr>
            <w:tcW w:w="8193" w:type="dxa"/>
          </w:tcPr>
          <w:p w14:paraId="1E3F4DC7"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Uitvoering van communicatie sturingscommando's;</w:t>
            </w:r>
          </w:p>
        </w:tc>
      </w:tr>
      <w:tr w:rsidR="00062EE4" w14:paraId="2C87E9A7" w14:textId="77777777" w:rsidTr="00062EE4">
        <w:tc>
          <w:tcPr>
            <w:tcW w:w="2263" w:type="dxa"/>
          </w:tcPr>
          <w:p w14:paraId="3A59C10C" w14:textId="77777777" w:rsidR="00062EE4" w:rsidRDefault="00062EE4" w:rsidP="00062EE4">
            <w:pPr>
              <w:autoSpaceDE w:val="0"/>
              <w:autoSpaceDN w:val="0"/>
              <w:adjustRightInd w:val="0"/>
              <w:rPr>
                <w:rFonts w:ascii="Arial" w:hAnsi="Arial" w:cs="Arial"/>
                <w:sz w:val="20"/>
                <w:szCs w:val="20"/>
              </w:rPr>
            </w:pPr>
          </w:p>
        </w:tc>
        <w:tc>
          <w:tcPr>
            <w:tcW w:w="8193" w:type="dxa"/>
          </w:tcPr>
          <w:p w14:paraId="204FB2B7"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Synchronisatie interne klok op commando;</w:t>
            </w:r>
          </w:p>
        </w:tc>
      </w:tr>
      <w:tr w:rsidR="00062EE4" w14:paraId="2EA31B28" w14:textId="77777777" w:rsidTr="00062EE4">
        <w:tc>
          <w:tcPr>
            <w:tcW w:w="2263" w:type="dxa"/>
          </w:tcPr>
          <w:p w14:paraId="751B76F8" w14:textId="77777777" w:rsidR="00062EE4" w:rsidRDefault="00062EE4" w:rsidP="00062EE4">
            <w:pPr>
              <w:autoSpaceDE w:val="0"/>
              <w:autoSpaceDN w:val="0"/>
              <w:adjustRightInd w:val="0"/>
              <w:rPr>
                <w:rFonts w:ascii="Arial" w:hAnsi="Arial" w:cs="Arial"/>
                <w:sz w:val="20"/>
                <w:szCs w:val="20"/>
              </w:rPr>
            </w:pPr>
          </w:p>
        </w:tc>
        <w:tc>
          <w:tcPr>
            <w:tcW w:w="8193" w:type="dxa"/>
          </w:tcPr>
          <w:p w14:paraId="39AFF6FD"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Software- herstart (reset) op commando;</w:t>
            </w:r>
          </w:p>
        </w:tc>
      </w:tr>
      <w:tr w:rsidR="00062EE4" w14:paraId="60BF5281" w14:textId="77777777" w:rsidTr="00062EE4">
        <w:tc>
          <w:tcPr>
            <w:tcW w:w="2263" w:type="dxa"/>
          </w:tcPr>
          <w:p w14:paraId="42559FCD" w14:textId="77777777" w:rsidR="00062EE4" w:rsidRDefault="00062EE4" w:rsidP="00062EE4">
            <w:pPr>
              <w:autoSpaceDE w:val="0"/>
              <w:autoSpaceDN w:val="0"/>
              <w:adjustRightInd w:val="0"/>
              <w:rPr>
                <w:rFonts w:ascii="Arial" w:hAnsi="Arial" w:cs="Arial"/>
                <w:sz w:val="20"/>
                <w:szCs w:val="20"/>
              </w:rPr>
            </w:pPr>
          </w:p>
        </w:tc>
        <w:tc>
          <w:tcPr>
            <w:tcW w:w="8193" w:type="dxa"/>
          </w:tcPr>
          <w:p w14:paraId="69E0663E"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Upload en download van zijn configuratie data over het GBS</w:t>
            </w:r>
            <w:r>
              <w:rPr>
                <w:rFonts w:ascii="Arial" w:hAnsi="Arial" w:cs="Arial"/>
                <w:sz w:val="20"/>
                <w:szCs w:val="20"/>
              </w:rPr>
              <w:t xml:space="preserve"> </w:t>
            </w:r>
            <w:r w:rsidRPr="00A37E84">
              <w:rPr>
                <w:rFonts w:ascii="Arial" w:hAnsi="Arial" w:cs="Arial"/>
                <w:sz w:val="20"/>
                <w:szCs w:val="20"/>
              </w:rPr>
              <w:t>netwerk;</w:t>
            </w:r>
          </w:p>
        </w:tc>
      </w:tr>
      <w:tr w:rsidR="00062EE4" w14:paraId="7ECB4666" w14:textId="77777777" w:rsidTr="00062EE4">
        <w:tc>
          <w:tcPr>
            <w:tcW w:w="2263" w:type="dxa"/>
          </w:tcPr>
          <w:p w14:paraId="26CD13FA" w14:textId="77777777" w:rsidR="00062EE4" w:rsidRDefault="00062EE4" w:rsidP="00062EE4">
            <w:pPr>
              <w:autoSpaceDE w:val="0"/>
              <w:autoSpaceDN w:val="0"/>
              <w:adjustRightInd w:val="0"/>
              <w:rPr>
                <w:rFonts w:ascii="Arial" w:hAnsi="Arial" w:cs="Arial"/>
                <w:sz w:val="20"/>
                <w:szCs w:val="20"/>
              </w:rPr>
            </w:pPr>
          </w:p>
        </w:tc>
        <w:tc>
          <w:tcPr>
            <w:tcW w:w="8193" w:type="dxa"/>
          </w:tcPr>
          <w:p w14:paraId="248433FD"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Activeren van modems om verbindingen op te bouwen en te</w:t>
            </w:r>
            <w:r>
              <w:rPr>
                <w:rFonts w:ascii="Arial" w:hAnsi="Arial" w:cs="Arial"/>
                <w:sz w:val="20"/>
                <w:szCs w:val="20"/>
              </w:rPr>
              <w:t xml:space="preserve"> verbreken</w:t>
            </w:r>
          </w:p>
        </w:tc>
      </w:tr>
      <w:tr w:rsidR="00062EE4" w14:paraId="7F818596" w14:textId="77777777" w:rsidTr="00062EE4">
        <w:tc>
          <w:tcPr>
            <w:tcW w:w="2263" w:type="dxa"/>
          </w:tcPr>
          <w:p w14:paraId="5758C0EC" w14:textId="77777777" w:rsidR="00062EE4" w:rsidRDefault="00062EE4" w:rsidP="00062EE4">
            <w:pPr>
              <w:autoSpaceDE w:val="0"/>
              <w:autoSpaceDN w:val="0"/>
              <w:adjustRightInd w:val="0"/>
              <w:rPr>
                <w:rFonts w:ascii="Arial" w:hAnsi="Arial" w:cs="Arial"/>
                <w:sz w:val="20"/>
                <w:szCs w:val="20"/>
              </w:rPr>
            </w:pPr>
          </w:p>
        </w:tc>
        <w:tc>
          <w:tcPr>
            <w:tcW w:w="8193" w:type="dxa"/>
          </w:tcPr>
          <w:p w14:paraId="02EDFFF8" w14:textId="77777777" w:rsidR="00062EE4" w:rsidRDefault="00062EE4" w:rsidP="00062EE4">
            <w:pPr>
              <w:autoSpaceDE w:val="0"/>
              <w:autoSpaceDN w:val="0"/>
              <w:adjustRightInd w:val="0"/>
              <w:rPr>
                <w:rFonts w:ascii="Arial" w:hAnsi="Arial" w:cs="Arial"/>
                <w:sz w:val="20"/>
                <w:szCs w:val="20"/>
              </w:rPr>
            </w:pPr>
            <w:r>
              <w:rPr>
                <w:rFonts w:ascii="Arial" w:hAnsi="Arial" w:cs="Arial"/>
                <w:sz w:val="20"/>
                <w:szCs w:val="20"/>
              </w:rPr>
              <w:t xml:space="preserve">Aanmaken van </w:t>
            </w:r>
            <w:proofErr w:type="spellStart"/>
            <w:r>
              <w:rPr>
                <w:rFonts w:ascii="Arial" w:hAnsi="Arial" w:cs="Arial"/>
                <w:sz w:val="20"/>
                <w:szCs w:val="20"/>
              </w:rPr>
              <w:t>BACnet</w:t>
            </w:r>
            <w:proofErr w:type="spellEnd"/>
            <w:r>
              <w:rPr>
                <w:rFonts w:ascii="Arial" w:hAnsi="Arial" w:cs="Arial"/>
                <w:sz w:val="20"/>
                <w:szCs w:val="20"/>
              </w:rPr>
              <w:t xml:space="preserve"> objecten in regelaars t.b.v. alarmering (events en </w:t>
            </w:r>
            <w:proofErr w:type="spellStart"/>
            <w:r>
              <w:rPr>
                <w:rFonts w:ascii="Arial" w:hAnsi="Arial" w:cs="Arial"/>
                <w:sz w:val="20"/>
                <w:szCs w:val="20"/>
              </w:rPr>
              <w:t>notification</w:t>
            </w:r>
            <w:proofErr w:type="spellEnd"/>
            <w:r>
              <w:rPr>
                <w:rFonts w:ascii="Arial" w:hAnsi="Arial" w:cs="Arial"/>
                <w:sz w:val="20"/>
                <w:szCs w:val="20"/>
              </w:rPr>
              <w:t xml:space="preserve"> classes), </w:t>
            </w:r>
            <w:proofErr w:type="spellStart"/>
            <w:r>
              <w:rPr>
                <w:rFonts w:ascii="Arial" w:hAnsi="Arial" w:cs="Arial"/>
                <w:sz w:val="20"/>
                <w:szCs w:val="20"/>
              </w:rPr>
              <w:t>trending</w:t>
            </w:r>
            <w:proofErr w:type="spellEnd"/>
            <w:r>
              <w:rPr>
                <w:rFonts w:ascii="Arial" w:hAnsi="Arial" w:cs="Arial"/>
                <w:sz w:val="20"/>
                <w:szCs w:val="20"/>
              </w:rPr>
              <w:t xml:space="preserve"> (Trendlog) en reserve in- en uitgangen</w:t>
            </w:r>
          </w:p>
        </w:tc>
      </w:tr>
      <w:tr w:rsidR="00062EE4" w:rsidRPr="00876827" w14:paraId="3DEC641E" w14:textId="77777777" w:rsidTr="00062EE4">
        <w:tc>
          <w:tcPr>
            <w:tcW w:w="2263" w:type="dxa"/>
          </w:tcPr>
          <w:p w14:paraId="26EECA0D" w14:textId="77777777" w:rsidR="00062EE4" w:rsidRDefault="00062EE4" w:rsidP="00062EE4">
            <w:pPr>
              <w:autoSpaceDE w:val="0"/>
              <w:autoSpaceDN w:val="0"/>
              <w:adjustRightInd w:val="0"/>
              <w:rPr>
                <w:rFonts w:ascii="Arial" w:hAnsi="Arial" w:cs="Arial"/>
                <w:sz w:val="20"/>
                <w:szCs w:val="20"/>
              </w:rPr>
            </w:pPr>
          </w:p>
        </w:tc>
        <w:tc>
          <w:tcPr>
            <w:tcW w:w="8193" w:type="dxa"/>
          </w:tcPr>
          <w:p w14:paraId="31CA172F" w14:textId="77777777" w:rsidR="00062EE4" w:rsidRPr="00296025" w:rsidRDefault="00062EE4" w:rsidP="00062EE4">
            <w:pPr>
              <w:autoSpaceDE w:val="0"/>
              <w:autoSpaceDN w:val="0"/>
              <w:adjustRightInd w:val="0"/>
              <w:rPr>
                <w:rFonts w:ascii="Arial" w:hAnsi="Arial" w:cs="Arial"/>
                <w:sz w:val="20"/>
                <w:szCs w:val="20"/>
              </w:rPr>
            </w:pPr>
            <w:r w:rsidRPr="00296025">
              <w:rPr>
                <w:rFonts w:ascii="Arial" w:hAnsi="Arial" w:cs="Arial"/>
                <w:sz w:val="20"/>
                <w:szCs w:val="20"/>
              </w:rPr>
              <w:t xml:space="preserve">Minimaal voorzien van </w:t>
            </w:r>
            <w:proofErr w:type="spellStart"/>
            <w:r w:rsidRPr="00296025">
              <w:rPr>
                <w:rFonts w:ascii="Arial" w:hAnsi="Arial" w:cs="Arial"/>
                <w:sz w:val="20"/>
                <w:szCs w:val="20"/>
              </w:rPr>
              <w:t>BACnet</w:t>
            </w:r>
            <w:proofErr w:type="spellEnd"/>
            <w:r w:rsidRPr="00296025">
              <w:rPr>
                <w:rFonts w:ascii="Arial" w:hAnsi="Arial" w:cs="Arial"/>
                <w:sz w:val="20"/>
                <w:szCs w:val="20"/>
              </w:rPr>
              <w:t xml:space="preserve"> </w:t>
            </w:r>
            <w:proofErr w:type="spellStart"/>
            <w:r w:rsidRPr="00296025">
              <w:rPr>
                <w:rFonts w:ascii="Arial" w:hAnsi="Arial" w:cs="Arial"/>
                <w:sz w:val="20"/>
                <w:szCs w:val="20"/>
              </w:rPr>
              <w:t>Interoperability</w:t>
            </w:r>
            <w:proofErr w:type="spellEnd"/>
            <w:r w:rsidRPr="00296025">
              <w:rPr>
                <w:rFonts w:ascii="Arial" w:hAnsi="Arial" w:cs="Arial"/>
                <w:sz w:val="20"/>
                <w:szCs w:val="20"/>
              </w:rPr>
              <w:t xml:space="preserve"> Building Blocks (</w:t>
            </w:r>
            <w:proofErr w:type="spellStart"/>
            <w:r w:rsidRPr="00296025">
              <w:rPr>
                <w:rFonts w:ascii="Arial" w:hAnsi="Arial" w:cs="Arial"/>
                <w:sz w:val="20"/>
                <w:szCs w:val="20"/>
              </w:rPr>
              <w:t>BIBB's</w:t>
            </w:r>
            <w:proofErr w:type="spellEnd"/>
            <w:r w:rsidRPr="00296025">
              <w:rPr>
                <w:rFonts w:ascii="Arial" w:hAnsi="Arial" w:cs="Arial"/>
                <w:sz w:val="20"/>
                <w:szCs w:val="20"/>
              </w:rPr>
              <w:t xml:space="preserve">): </w:t>
            </w:r>
          </w:p>
          <w:p w14:paraId="30E84456" w14:textId="77777777" w:rsidR="00062EE4" w:rsidRPr="00EE27DF" w:rsidRDefault="00062EE4" w:rsidP="00062EE4">
            <w:pPr>
              <w:pStyle w:val="Lijstalinea"/>
              <w:numPr>
                <w:ilvl w:val="0"/>
                <w:numId w:val="35"/>
              </w:numPr>
              <w:autoSpaceDE w:val="0"/>
              <w:autoSpaceDN w:val="0"/>
              <w:adjustRightInd w:val="0"/>
              <w:rPr>
                <w:rFonts w:ascii="Arial" w:hAnsi="Arial" w:cs="Arial"/>
                <w:sz w:val="20"/>
                <w:szCs w:val="20"/>
                <w:lang w:val="en-US"/>
              </w:rPr>
            </w:pPr>
            <w:r w:rsidRPr="00EE27DF">
              <w:rPr>
                <w:rFonts w:ascii="Arial" w:hAnsi="Arial" w:cs="Arial"/>
                <w:sz w:val="20"/>
                <w:szCs w:val="20"/>
                <w:lang w:val="en-US"/>
              </w:rPr>
              <w:t xml:space="preserve">Data </w:t>
            </w:r>
            <w:proofErr w:type="spellStart"/>
            <w:r w:rsidRPr="00EE27DF">
              <w:rPr>
                <w:rFonts w:ascii="Arial" w:hAnsi="Arial" w:cs="Arial"/>
                <w:sz w:val="20"/>
                <w:szCs w:val="20"/>
                <w:lang w:val="en-US"/>
              </w:rPr>
              <w:t>uitwisseling</w:t>
            </w:r>
            <w:proofErr w:type="spellEnd"/>
            <w:r w:rsidRPr="00EE27DF">
              <w:rPr>
                <w:rFonts w:ascii="Arial" w:hAnsi="Arial" w:cs="Arial"/>
                <w:sz w:val="20"/>
                <w:szCs w:val="20"/>
                <w:lang w:val="en-US"/>
              </w:rPr>
              <w:t>: DS-RP-A/B, DS-RPM-A/B, DS-WP-A/B, DS-WPM-B, DS-COV-A/B</w:t>
            </w:r>
          </w:p>
          <w:p w14:paraId="59925E0C" w14:textId="77777777" w:rsidR="00062EE4" w:rsidRPr="00EE27DF" w:rsidRDefault="00062EE4" w:rsidP="00062EE4">
            <w:pPr>
              <w:pStyle w:val="Lijstalinea"/>
              <w:numPr>
                <w:ilvl w:val="0"/>
                <w:numId w:val="35"/>
              </w:numPr>
              <w:autoSpaceDE w:val="0"/>
              <w:autoSpaceDN w:val="0"/>
              <w:adjustRightInd w:val="0"/>
              <w:rPr>
                <w:rFonts w:ascii="Arial" w:hAnsi="Arial" w:cs="Arial"/>
                <w:sz w:val="20"/>
                <w:szCs w:val="20"/>
                <w:lang w:val="en-US"/>
              </w:rPr>
            </w:pPr>
            <w:r w:rsidRPr="00EE27DF">
              <w:rPr>
                <w:rFonts w:ascii="Arial" w:hAnsi="Arial" w:cs="Arial"/>
                <w:sz w:val="20"/>
                <w:szCs w:val="20"/>
                <w:lang w:val="en-US"/>
              </w:rPr>
              <w:t xml:space="preserve">Alarm- </w:t>
            </w:r>
            <w:proofErr w:type="spellStart"/>
            <w:r w:rsidRPr="00EE27DF">
              <w:rPr>
                <w:rFonts w:ascii="Arial" w:hAnsi="Arial" w:cs="Arial"/>
                <w:sz w:val="20"/>
                <w:szCs w:val="20"/>
                <w:lang w:val="en-US"/>
              </w:rPr>
              <w:t>en</w:t>
            </w:r>
            <w:proofErr w:type="spellEnd"/>
            <w:r w:rsidRPr="00EE27DF">
              <w:rPr>
                <w:rFonts w:ascii="Arial" w:hAnsi="Arial" w:cs="Arial"/>
                <w:sz w:val="20"/>
                <w:szCs w:val="20"/>
                <w:lang w:val="en-US"/>
              </w:rPr>
              <w:t xml:space="preserve"> </w:t>
            </w:r>
            <w:proofErr w:type="spellStart"/>
            <w:r w:rsidRPr="00EE27DF">
              <w:rPr>
                <w:rFonts w:ascii="Arial" w:hAnsi="Arial" w:cs="Arial"/>
                <w:sz w:val="20"/>
                <w:szCs w:val="20"/>
                <w:lang w:val="en-US"/>
              </w:rPr>
              <w:t>gebeurtenis</w:t>
            </w:r>
            <w:proofErr w:type="spellEnd"/>
            <w:r w:rsidRPr="00EE27DF">
              <w:rPr>
                <w:rFonts w:ascii="Arial" w:hAnsi="Arial" w:cs="Arial"/>
                <w:sz w:val="20"/>
                <w:szCs w:val="20"/>
                <w:lang w:val="en-US"/>
              </w:rPr>
              <w:t xml:space="preserve"> management: AE-N-I-B, AE-ACK-B, AE-INFO-B, AE-ESUM-B, AE-ASUM-B</w:t>
            </w:r>
          </w:p>
          <w:p w14:paraId="5F2EE526" w14:textId="77777777" w:rsidR="00062EE4" w:rsidRDefault="00062EE4" w:rsidP="00062EE4">
            <w:pPr>
              <w:pStyle w:val="Lijstalinea"/>
              <w:numPr>
                <w:ilvl w:val="0"/>
                <w:numId w:val="35"/>
              </w:numPr>
              <w:autoSpaceDE w:val="0"/>
              <w:autoSpaceDN w:val="0"/>
              <w:adjustRightInd w:val="0"/>
              <w:rPr>
                <w:rFonts w:ascii="Arial" w:hAnsi="Arial" w:cs="Arial"/>
                <w:sz w:val="20"/>
                <w:szCs w:val="20"/>
              </w:rPr>
            </w:pPr>
            <w:r w:rsidRPr="00A37E84">
              <w:rPr>
                <w:rFonts w:ascii="Arial" w:hAnsi="Arial" w:cs="Arial"/>
                <w:sz w:val="20"/>
                <w:szCs w:val="20"/>
              </w:rPr>
              <w:t>Tijdprogrammering</w:t>
            </w:r>
            <w:r>
              <w:rPr>
                <w:rFonts w:ascii="Arial" w:hAnsi="Arial" w:cs="Arial"/>
                <w:sz w:val="20"/>
                <w:szCs w:val="20"/>
              </w:rPr>
              <w:t xml:space="preserve">: </w:t>
            </w:r>
            <w:r w:rsidRPr="00A37E84">
              <w:rPr>
                <w:rFonts w:ascii="Arial" w:hAnsi="Arial" w:cs="Arial"/>
                <w:sz w:val="20"/>
                <w:szCs w:val="20"/>
              </w:rPr>
              <w:t>SCHED-E-B</w:t>
            </w:r>
          </w:p>
          <w:p w14:paraId="2519C723" w14:textId="77777777" w:rsidR="00062EE4" w:rsidRPr="00EE27DF" w:rsidRDefault="00062EE4" w:rsidP="00062EE4">
            <w:pPr>
              <w:pStyle w:val="Lijstalinea"/>
              <w:numPr>
                <w:ilvl w:val="0"/>
                <w:numId w:val="35"/>
              </w:numPr>
              <w:autoSpaceDE w:val="0"/>
              <w:autoSpaceDN w:val="0"/>
              <w:adjustRightInd w:val="0"/>
              <w:rPr>
                <w:rFonts w:ascii="Arial" w:hAnsi="Arial" w:cs="Arial"/>
                <w:sz w:val="20"/>
                <w:szCs w:val="20"/>
                <w:lang w:val="de-DE"/>
              </w:rPr>
            </w:pPr>
            <w:proofErr w:type="spellStart"/>
            <w:r w:rsidRPr="00EE27DF">
              <w:rPr>
                <w:rFonts w:ascii="Arial" w:hAnsi="Arial" w:cs="Arial"/>
                <w:sz w:val="20"/>
                <w:szCs w:val="20"/>
                <w:lang w:val="de-DE"/>
              </w:rPr>
              <w:t>Trendprogramma's</w:t>
            </w:r>
            <w:proofErr w:type="spellEnd"/>
            <w:r w:rsidRPr="00EE27DF">
              <w:rPr>
                <w:rFonts w:ascii="Arial" w:hAnsi="Arial" w:cs="Arial"/>
                <w:sz w:val="20"/>
                <w:szCs w:val="20"/>
                <w:lang w:val="de-DE"/>
              </w:rPr>
              <w:t>:  T-VMT-I-B, T-VMT-E-B, T-ATR-B</w:t>
            </w:r>
          </w:p>
          <w:p w14:paraId="68F94581" w14:textId="77777777" w:rsidR="00062EE4" w:rsidRPr="00EE27DF" w:rsidRDefault="00062EE4" w:rsidP="00062EE4">
            <w:pPr>
              <w:pStyle w:val="Lijstalinea"/>
              <w:numPr>
                <w:ilvl w:val="0"/>
                <w:numId w:val="35"/>
              </w:numPr>
              <w:autoSpaceDE w:val="0"/>
              <w:autoSpaceDN w:val="0"/>
              <w:adjustRightInd w:val="0"/>
              <w:rPr>
                <w:rFonts w:ascii="Arial" w:hAnsi="Arial" w:cs="Arial"/>
                <w:sz w:val="20"/>
                <w:szCs w:val="20"/>
                <w:lang w:val="de-DE"/>
              </w:rPr>
            </w:pPr>
            <w:r w:rsidRPr="00EE27DF">
              <w:rPr>
                <w:rFonts w:ascii="Arial" w:hAnsi="Arial" w:cs="Arial"/>
                <w:sz w:val="20"/>
                <w:szCs w:val="20"/>
                <w:lang w:val="de-DE"/>
              </w:rPr>
              <w:t xml:space="preserve">Device- en </w:t>
            </w:r>
            <w:proofErr w:type="spellStart"/>
            <w:r w:rsidRPr="00EE27DF">
              <w:rPr>
                <w:rFonts w:ascii="Arial" w:hAnsi="Arial" w:cs="Arial"/>
                <w:sz w:val="20"/>
                <w:szCs w:val="20"/>
                <w:lang w:val="de-DE"/>
              </w:rPr>
              <w:t>netwerkmanagement</w:t>
            </w:r>
            <w:proofErr w:type="spellEnd"/>
            <w:r w:rsidRPr="00EE27DF">
              <w:rPr>
                <w:rFonts w:ascii="Arial" w:hAnsi="Arial" w:cs="Arial"/>
                <w:sz w:val="20"/>
                <w:szCs w:val="20"/>
                <w:lang w:val="de-DE"/>
              </w:rPr>
              <w:t xml:space="preserve"> DM-DDB-A/B, DM-DOB-A/B, DM-DDC-B, DM-TS-B, DM-UTCB, DM-RD-B, DM-BR-B, DM-OCD-B,NM-CE-A/B</w:t>
            </w:r>
          </w:p>
        </w:tc>
      </w:tr>
    </w:tbl>
    <w:p w14:paraId="30C9AF36" w14:textId="77777777" w:rsidR="00062EE4" w:rsidRPr="00EE27DF" w:rsidRDefault="00062EE4" w:rsidP="00062EE4">
      <w:pPr>
        <w:pStyle w:val="RapportNiveau3"/>
        <w:numPr>
          <w:ilvl w:val="0"/>
          <w:numId w:val="0"/>
        </w:numPr>
        <w:rPr>
          <w:lang w:val="de-DE"/>
        </w:rPr>
      </w:pPr>
      <w:bookmarkStart w:id="110" w:name="_Toc444845947"/>
      <w:bookmarkStart w:id="111" w:name="_Toc496083589"/>
    </w:p>
    <w:p w14:paraId="44537C10" w14:textId="77777777" w:rsidR="00062EE4" w:rsidRPr="00EE27DF" w:rsidRDefault="00062EE4" w:rsidP="00257790">
      <w:pPr>
        <w:pStyle w:val="RapportNiveau3"/>
        <w:rPr>
          <w:lang w:val="en-US"/>
        </w:rPr>
      </w:pPr>
      <w:bookmarkStart w:id="112" w:name="_Toc37940283"/>
      <w:bookmarkStart w:id="113" w:name="_Toc38357108"/>
      <w:r w:rsidRPr="00EE27DF">
        <w:rPr>
          <w:lang w:val="en-US"/>
        </w:rPr>
        <w:t xml:space="preserve">BACnet </w:t>
      </w:r>
      <w:r w:rsidRPr="009A3CCE">
        <w:rPr>
          <w:lang w:val="en-US"/>
        </w:rPr>
        <w:t>Advanced</w:t>
      </w:r>
      <w:r w:rsidRPr="00EE27DF">
        <w:rPr>
          <w:lang w:val="en-US"/>
        </w:rPr>
        <w:t xml:space="preserve"> Application Controller (B-AAC)</w:t>
      </w:r>
      <w:bookmarkEnd w:id="110"/>
      <w:bookmarkEnd w:id="111"/>
      <w:bookmarkEnd w:id="112"/>
      <w:bookmarkEnd w:id="113"/>
    </w:p>
    <w:tbl>
      <w:tblPr>
        <w:tblW w:w="0" w:type="auto"/>
        <w:tblLook w:val="04A0" w:firstRow="1" w:lastRow="0" w:firstColumn="1" w:lastColumn="0" w:noHBand="0" w:noVBand="1"/>
      </w:tblPr>
      <w:tblGrid>
        <w:gridCol w:w="2181"/>
        <w:gridCol w:w="5558"/>
      </w:tblGrid>
      <w:tr w:rsidR="00062EE4" w14:paraId="2256232D" w14:textId="77777777" w:rsidTr="00062EE4">
        <w:tc>
          <w:tcPr>
            <w:tcW w:w="2263" w:type="dxa"/>
          </w:tcPr>
          <w:p w14:paraId="51CB5CA9"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Data</w:t>
            </w:r>
            <w:r>
              <w:rPr>
                <w:rFonts w:ascii="Arial" w:hAnsi="Arial" w:cs="Arial"/>
                <w:sz w:val="20"/>
                <w:szCs w:val="20"/>
              </w:rPr>
              <w:t xml:space="preserve"> </w:t>
            </w:r>
            <w:r w:rsidRPr="00AF23E0">
              <w:rPr>
                <w:rFonts w:ascii="Arial" w:hAnsi="Arial" w:cs="Arial"/>
                <w:sz w:val="20"/>
                <w:szCs w:val="20"/>
              </w:rPr>
              <w:t>uitwisseling</w:t>
            </w:r>
          </w:p>
        </w:tc>
        <w:tc>
          <w:tcPr>
            <w:tcW w:w="8193" w:type="dxa"/>
          </w:tcPr>
          <w:p w14:paraId="01AE99FD"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Aanbieden van informatie (</w:t>
            </w:r>
            <w:proofErr w:type="spellStart"/>
            <w:r w:rsidRPr="00AF23E0">
              <w:rPr>
                <w:rFonts w:ascii="Arial" w:hAnsi="Arial" w:cs="Arial"/>
                <w:sz w:val="20"/>
                <w:szCs w:val="20"/>
              </w:rPr>
              <w:t>properties</w:t>
            </w:r>
            <w:proofErr w:type="spellEnd"/>
            <w:r w:rsidRPr="00AF23E0">
              <w:rPr>
                <w:rFonts w:ascii="Arial" w:hAnsi="Arial" w:cs="Arial"/>
                <w:sz w:val="20"/>
                <w:szCs w:val="20"/>
              </w:rPr>
              <w:t>, statussen en waarden) van</w:t>
            </w:r>
            <w:r>
              <w:rPr>
                <w:rFonts w:ascii="Arial" w:hAnsi="Arial" w:cs="Arial"/>
                <w:sz w:val="20"/>
                <w:szCs w:val="20"/>
              </w:rPr>
              <w:t xml:space="preserve"> a</w:t>
            </w:r>
            <w:r w:rsidRPr="00AF23E0">
              <w:rPr>
                <w:rFonts w:ascii="Arial" w:hAnsi="Arial" w:cs="Arial"/>
                <w:sz w:val="20"/>
                <w:szCs w:val="20"/>
              </w:rPr>
              <w:t>lle</w:t>
            </w:r>
            <w:r>
              <w:rPr>
                <w:rFonts w:ascii="Arial" w:hAnsi="Arial" w:cs="Arial"/>
                <w:sz w:val="20"/>
                <w:szCs w:val="20"/>
              </w:rPr>
              <w:t xml:space="preserve"> opgenomen typen </w:t>
            </w:r>
            <w:proofErr w:type="spellStart"/>
            <w:r>
              <w:rPr>
                <w:rFonts w:ascii="Arial" w:hAnsi="Arial" w:cs="Arial"/>
                <w:sz w:val="20"/>
                <w:szCs w:val="20"/>
              </w:rPr>
              <w:t>BACnet</w:t>
            </w:r>
            <w:proofErr w:type="spellEnd"/>
            <w:r>
              <w:rPr>
                <w:rFonts w:ascii="Arial" w:hAnsi="Arial" w:cs="Arial"/>
                <w:sz w:val="20"/>
                <w:szCs w:val="20"/>
              </w:rPr>
              <w:t xml:space="preserve"> </w:t>
            </w:r>
            <w:proofErr w:type="spellStart"/>
            <w:r>
              <w:rPr>
                <w:rFonts w:ascii="Arial" w:hAnsi="Arial" w:cs="Arial"/>
                <w:sz w:val="20"/>
                <w:szCs w:val="20"/>
              </w:rPr>
              <w:t>objects</w:t>
            </w:r>
            <w:proofErr w:type="spellEnd"/>
          </w:p>
        </w:tc>
      </w:tr>
      <w:tr w:rsidR="00062EE4" w14:paraId="6AC16EAB" w14:textId="77777777" w:rsidTr="00062EE4">
        <w:tc>
          <w:tcPr>
            <w:tcW w:w="2263" w:type="dxa"/>
          </w:tcPr>
          <w:p w14:paraId="5D904BE4" w14:textId="77777777" w:rsidR="00062EE4" w:rsidRDefault="00062EE4" w:rsidP="00062EE4">
            <w:pPr>
              <w:autoSpaceDE w:val="0"/>
              <w:autoSpaceDN w:val="0"/>
              <w:adjustRightInd w:val="0"/>
              <w:rPr>
                <w:rFonts w:ascii="Arial" w:hAnsi="Arial" w:cs="Arial"/>
                <w:sz w:val="20"/>
                <w:szCs w:val="20"/>
              </w:rPr>
            </w:pPr>
          </w:p>
        </w:tc>
        <w:tc>
          <w:tcPr>
            <w:tcW w:w="8193" w:type="dxa"/>
          </w:tcPr>
          <w:p w14:paraId="03BC52CF" w14:textId="77777777" w:rsidR="00062EE4" w:rsidRDefault="00062EE4" w:rsidP="00062EE4">
            <w:pPr>
              <w:autoSpaceDE w:val="0"/>
              <w:autoSpaceDN w:val="0"/>
              <w:adjustRightInd w:val="0"/>
              <w:rPr>
                <w:rFonts w:ascii="Arial" w:hAnsi="Arial" w:cs="Arial"/>
                <w:sz w:val="20"/>
                <w:szCs w:val="20"/>
              </w:rPr>
            </w:pPr>
            <w:r w:rsidRPr="00296025">
              <w:rPr>
                <w:rFonts w:ascii="Arial" w:hAnsi="Arial" w:cs="Arial"/>
                <w:sz w:val="20"/>
                <w:szCs w:val="20"/>
              </w:rPr>
              <w:t xml:space="preserve">Modificatie van een of alle object typen van de B-AAC door andere </w:t>
            </w:r>
            <w:proofErr w:type="spellStart"/>
            <w:r w:rsidRPr="00296025">
              <w:rPr>
                <w:rFonts w:ascii="Arial" w:hAnsi="Arial" w:cs="Arial"/>
                <w:sz w:val="20"/>
                <w:szCs w:val="20"/>
              </w:rPr>
              <w:t>devices</w:t>
            </w:r>
            <w:proofErr w:type="spellEnd"/>
            <w:r w:rsidRPr="00296025">
              <w:rPr>
                <w:rFonts w:ascii="Arial" w:hAnsi="Arial" w:cs="Arial"/>
                <w:sz w:val="20"/>
                <w:szCs w:val="20"/>
              </w:rPr>
              <w:t xml:space="preserve"> moet mogelijk zijn;</w:t>
            </w:r>
          </w:p>
        </w:tc>
      </w:tr>
      <w:tr w:rsidR="00062EE4" w14:paraId="7A0B4AD6" w14:textId="77777777" w:rsidTr="00062EE4">
        <w:tc>
          <w:tcPr>
            <w:tcW w:w="2263" w:type="dxa"/>
          </w:tcPr>
          <w:p w14:paraId="19BF7B0D" w14:textId="77777777" w:rsidR="00062EE4" w:rsidRDefault="00062EE4" w:rsidP="00062EE4">
            <w:pPr>
              <w:autoSpaceDE w:val="0"/>
              <w:autoSpaceDN w:val="0"/>
              <w:adjustRightInd w:val="0"/>
              <w:rPr>
                <w:rFonts w:ascii="Arial" w:hAnsi="Arial" w:cs="Arial"/>
                <w:sz w:val="20"/>
                <w:szCs w:val="20"/>
              </w:rPr>
            </w:pPr>
          </w:p>
        </w:tc>
        <w:tc>
          <w:tcPr>
            <w:tcW w:w="8193" w:type="dxa"/>
          </w:tcPr>
          <w:p w14:paraId="61E06EE6"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Modificatie van een of alle object typen van de B-</w:t>
            </w:r>
            <w:r>
              <w:rPr>
                <w:rFonts w:ascii="Arial" w:hAnsi="Arial" w:cs="Arial"/>
                <w:sz w:val="20"/>
                <w:szCs w:val="20"/>
              </w:rPr>
              <w:t>AA</w:t>
            </w:r>
            <w:r w:rsidRPr="00AF23E0">
              <w:rPr>
                <w:rFonts w:ascii="Arial" w:hAnsi="Arial" w:cs="Arial"/>
                <w:sz w:val="20"/>
                <w:szCs w:val="20"/>
              </w:rPr>
              <w:t>C door</w:t>
            </w:r>
            <w:r>
              <w:rPr>
                <w:rFonts w:ascii="Arial" w:hAnsi="Arial" w:cs="Arial"/>
                <w:sz w:val="20"/>
                <w:szCs w:val="20"/>
              </w:rPr>
              <w:t xml:space="preserve"> </w:t>
            </w:r>
            <w:r w:rsidRPr="00AF23E0">
              <w:rPr>
                <w:rFonts w:ascii="Arial" w:hAnsi="Arial" w:cs="Arial"/>
                <w:sz w:val="20"/>
                <w:szCs w:val="20"/>
              </w:rPr>
              <w:t>an</w:t>
            </w:r>
            <w:r>
              <w:rPr>
                <w:rFonts w:ascii="Arial" w:hAnsi="Arial" w:cs="Arial"/>
                <w:sz w:val="20"/>
                <w:szCs w:val="20"/>
              </w:rPr>
              <w:t xml:space="preserve">dere </w:t>
            </w:r>
            <w:proofErr w:type="spellStart"/>
            <w:r>
              <w:rPr>
                <w:rFonts w:ascii="Arial" w:hAnsi="Arial" w:cs="Arial"/>
                <w:sz w:val="20"/>
                <w:szCs w:val="20"/>
              </w:rPr>
              <w:t>devices</w:t>
            </w:r>
            <w:proofErr w:type="spellEnd"/>
            <w:r>
              <w:rPr>
                <w:rFonts w:ascii="Arial" w:hAnsi="Arial" w:cs="Arial"/>
                <w:sz w:val="20"/>
                <w:szCs w:val="20"/>
              </w:rPr>
              <w:t xml:space="preserve"> moet mogelijk zijn</w:t>
            </w:r>
          </w:p>
        </w:tc>
      </w:tr>
      <w:tr w:rsidR="00062EE4" w14:paraId="3421F1E7" w14:textId="77777777" w:rsidTr="00062EE4">
        <w:tc>
          <w:tcPr>
            <w:tcW w:w="2263" w:type="dxa"/>
          </w:tcPr>
          <w:p w14:paraId="1E42F96B" w14:textId="77777777" w:rsidR="00062EE4" w:rsidRDefault="00062EE4" w:rsidP="00062EE4">
            <w:pPr>
              <w:autoSpaceDE w:val="0"/>
              <w:autoSpaceDN w:val="0"/>
              <w:adjustRightInd w:val="0"/>
              <w:rPr>
                <w:rFonts w:ascii="Arial" w:hAnsi="Arial" w:cs="Arial"/>
                <w:sz w:val="20"/>
                <w:szCs w:val="20"/>
              </w:rPr>
            </w:pPr>
          </w:p>
        </w:tc>
        <w:tc>
          <w:tcPr>
            <w:tcW w:w="8193" w:type="dxa"/>
          </w:tcPr>
          <w:p w14:paraId="0A673326" w14:textId="77777777" w:rsidR="00062EE4" w:rsidRDefault="00062EE4" w:rsidP="00062EE4">
            <w:pPr>
              <w:autoSpaceDE w:val="0"/>
              <w:autoSpaceDN w:val="0"/>
              <w:adjustRightInd w:val="0"/>
              <w:rPr>
                <w:rFonts w:ascii="Arial" w:hAnsi="Arial" w:cs="Arial"/>
                <w:sz w:val="20"/>
                <w:szCs w:val="20"/>
              </w:rPr>
            </w:pPr>
            <w:r w:rsidRPr="00296025">
              <w:rPr>
                <w:rFonts w:ascii="Arial" w:hAnsi="Arial" w:cs="Arial"/>
                <w:sz w:val="20"/>
                <w:szCs w:val="20"/>
              </w:rPr>
              <w:t>Aanvullende eis: reactie op en aanbieden van een waarde verandering (COV).</w:t>
            </w:r>
          </w:p>
        </w:tc>
      </w:tr>
      <w:tr w:rsidR="00062EE4" w14:paraId="72229836" w14:textId="77777777" w:rsidTr="00062EE4">
        <w:tc>
          <w:tcPr>
            <w:tcW w:w="2263" w:type="dxa"/>
          </w:tcPr>
          <w:p w14:paraId="1549EE22" w14:textId="77777777" w:rsidR="00062EE4" w:rsidRDefault="00062EE4" w:rsidP="00062EE4">
            <w:pPr>
              <w:autoSpaceDE w:val="0"/>
              <w:autoSpaceDN w:val="0"/>
              <w:adjustRightInd w:val="0"/>
              <w:rPr>
                <w:rFonts w:ascii="Arial" w:hAnsi="Arial" w:cs="Arial"/>
                <w:sz w:val="20"/>
                <w:szCs w:val="20"/>
              </w:rPr>
            </w:pPr>
            <w:r>
              <w:rPr>
                <w:rFonts w:ascii="Arial" w:hAnsi="Arial" w:cs="Arial"/>
                <w:sz w:val="20"/>
                <w:szCs w:val="20"/>
              </w:rPr>
              <w:lastRenderedPageBreak/>
              <w:t>Alarm- en gebeurtenis management</w:t>
            </w:r>
          </w:p>
        </w:tc>
        <w:tc>
          <w:tcPr>
            <w:tcW w:w="8193" w:type="dxa"/>
          </w:tcPr>
          <w:p w14:paraId="50413F34" w14:textId="77777777" w:rsidR="00062EE4" w:rsidRDefault="00062EE4" w:rsidP="00062EE4">
            <w:pPr>
              <w:autoSpaceDE w:val="0"/>
              <w:autoSpaceDN w:val="0"/>
              <w:adjustRightInd w:val="0"/>
              <w:rPr>
                <w:rFonts w:ascii="Arial" w:hAnsi="Arial" w:cs="Arial"/>
                <w:sz w:val="20"/>
                <w:szCs w:val="20"/>
              </w:rPr>
            </w:pPr>
            <w:r w:rsidRPr="00CD1A3F">
              <w:rPr>
                <w:rFonts w:ascii="Arial" w:hAnsi="Arial" w:cs="Arial"/>
                <w:sz w:val="20"/>
                <w:szCs w:val="20"/>
              </w:rPr>
              <w:t>Genereren van alarm- en gebeurtenis afhankelijke berichten in gecomprimeerde vorm en het doorsturen</w:t>
            </w:r>
            <w:r>
              <w:rPr>
                <w:rFonts w:ascii="Arial" w:hAnsi="Arial" w:cs="Arial"/>
                <w:sz w:val="20"/>
                <w:szCs w:val="20"/>
              </w:rPr>
              <w:t xml:space="preserve"> </w:t>
            </w:r>
            <w:r w:rsidRPr="00CD1A3F">
              <w:rPr>
                <w:rFonts w:ascii="Arial" w:hAnsi="Arial" w:cs="Arial"/>
                <w:sz w:val="20"/>
                <w:szCs w:val="20"/>
              </w:rPr>
              <w:t>naar gedefinieerde ontvangers;</w:t>
            </w:r>
          </w:p>
        </w:tc>
      </w:tr>
      <w:tr w:rsidR="00062EE4" w14:paraId="039FA69B" w14:textId="77777777" w:rsidTr="00062EE4">
        <w:tc>
          <w:tcPr>
            <w:tcW w:w="2263" w:type="dxa"/>
          </w:tcPr>
          <w:p w14:paraId="34364628" w14:textId="77777777" w:rsidR="00062EE4" w:rsidRDefault="00062EE4" w:rsidP="00062EE4">
            <w:pPr>
              <w:autoSpaceDE w:val="0"/>
              <w:autoSpaceDN w:val="0"/>
              <w:adjustRightInd w:val="0"/>
              <w:rPr>
                <w:rFonts w:ascii="Arial" w:hAnsi="Arial" w:cs="Arial"/>
                <w:sz w:val="20"/>
                <w:szCs w:val="20"/>
              </w:rPr>
            </w:pPr>
          </w:p>
        </w:tc>
        <w:tc>
          <w:tcPr>
            <w:tcW w:w="8193" w:type="dxa"/>
          </w:tcPr>
          <w:p w14:paraId="212E2DCC" w14:textId="77777777" w:rsidR="00062EE4" w:rsidRDefault="00062EE4" w:rsidP="00062EE4">
            <w:pPr>
              <w:autoSpaceDE w:val="0"/>
              <w:autoSpaceDN w:val="0"/>
              <w:adjustRightInd w:val="0"/>
              <w:rPr>
                <w:rFonts w:ascii="Arial" w:hAnsi="Arial" w:cs="Arial"/>
                <w:sz w:val="20"/>
                <w:szCs w:val="20"/>
              </w:rPr>
            </w:pPr>
            <w:r w:rsidRPr="00296025">
              <w:rPr>
                <w:rFonts w:ascii="Arial" w:hAnsi="Arial" w:cs="Arial"/>
                <w:sz w:val="20"/>
                <w:szCs w:val="20"/>
              </w:rPr>
              <w:t>Reactie op alarm herstel door de bediener;</w:t>
            </w:r>
          </w:p>
        </w:tc>
      </w:tr>
      <w:tr w:rsidR="00062EE4" w14:paraId="3AB80A3A" w14:textId="77777777" w:rsidTr="00062EE4">
        <w:tc>
          <w:tcPr>
            <w:tcW w:w="2263" w:type="dxa"/>
          </w:tcPr>
          <w:p w14:paraId="1EC74454" w14:textId="77777777" w:rsidR="00062EE4" w:rsidRDefault="00062EE4" w:rsidP="00062EE4">
            <w:pPr>
              <w:autoSpaceDE w:val="0"/>
              <w:autoSpaceDN w:val="0"/>
              <w:adjustRightInd w:val="0"/>
              <w:rPr>
                <w:rFonts w:ascii="Arial" w:hAnsi="Arial" w:cs="Arial"/>
                <w:sz w:val="20"/>
                <w:szCs w:val="20"/>
              </w:rPr>
            </w:pPr>
          </w:p>
        </w:tc>
        <w:tc>
          <w:tcPr>
            <w:tcW w:w="8193" w:type="dxa"/>
          </w:tcPr>
          <w:p w14:paraId="5D9510F2" w14:textId="77777777" w:rsidR="00062EE4" w:rsidRDefault="00062EE4" w:rsidP="00062EE4">
            <w:pPr>
              <w:autoSpaceDE w:val="0"/>
              <w:autoSpaceDN w:val="0"/>
              <w:adjustRightInd w:val="0"/>
              <w:rPr>
                <w:rFonts w:ascii="Arial" w:hAnsi="Arial" w:cs="Arial"/>
                <w:sz w:val="20"/>
                <w:szCs w:val="20"/>
              </w:rPr>
            </w:pPr>
            <w:r w:rsidRPr="00296025">
              <w:rPr>
                <w:rFonts w:ascii="Arial" w:hAnsi="Arial" w:cs="Arial"/>
                <w:sz w:val="20"/>
                <w:szCs w:val="20"/>
              </w:rPr>
              <w:t>Aanpassen van parameters m.b.t. alarmen.</w:t>
            </w:r>
          </w:p>
        </w:tc>
      </w:tr>
      <w:tr w:rsidR="00062EE4" w14:paraId="14DDB56D" w14:textId="77777777" w:rsidTr="00062EE4">
        <w:tc>
          <w:tcPr>
            <w:tcW w:w="2263" w:type="dxa"/>
          </w:tcPr>
          <w:p w14:paraId="416D25A4"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Tijdprogrammering</w:t>
            </w:r>
          </w:p>
        </w:tc>
        <w:tc>
          <w:tcPr>
            <w:tcW w:w="8193" w:type="dxa"/>
          </w:tcPr>
          <w:p w14:paraId="1349E4DD" w14:textId="77777777" w:rsidR="00062EE4" w:rsidRDefault="00062EE4" w:rsidP="00062EE4">
            <w:pPr>
              <w:autoSpaceDE w:val="0"/>
              <w:autoSpaceDN w:val="0"/>
              <w:adjustRightInd w:val="0"/>
              <w:rPr>
                <w:rFonts w:ascii="Arial" w:hAnsi="Arial" w:cs="Arial"/>
                <w:sz w:val="20"/>
                <w:szCs w:val="20"/>
              </w:rPr>
            </w:pPr>
            <w:r w:rsidRPr="00B97871">
              <w:rPr>
                <w:rFonts w:ascii="Arial" w:hAnsi="Arial" w:cs="Arial"/>
                <w:sz w:val="20"/>
                <w:szCs w:val="20"/>
              </w:rPr>
              <w:t>Tijdafhankeli</w:t>
            </w:r>
            <w:r>
              <w:rPr>
                <w:rFonts w:ascii="Arial" w:hAnsi="Arial" w:cs="Arial"/>
                <w:sz w:val="20"/>
                <w:szCs w:val="20"/>
              </w:rPr>
              <w:t>jke sturing in het eigen device</w:t>
            </w:r>
          </w:p>
        </w:tc>
      </w:tr>
      <w:tr w:rsidR="00062EE4" w14:paraId="5D084AC9" w14:textId="77777777" w:rsidTr="00062EE4">
        <w:trPr>
          <w:trHeight w:val="318"/>
        </w:trPr>
        <w:tc>
          <w:tcPr>
            <w:tcW w:w="2263" w:type="dxa"/>
          </w:tcPr>
          <w:p w14:paraId="1885C07C" w14:textId="77777777" w:rsidR="00062EE4" w:rsidRDefault="00062EE4" w:rsidP="00062EE4">
            <w:pPr>
              <w:autoSpaceDE w:val="0"/>
              <w:autoSpaceDN w:val="0"/>
              <w:adjustRightInd w:val="0"/>
              <w:rPr>
                <w:rFonts w:ascii="Arial" w:hAnsi="Arial" w:cs="Arial"/>
                <w:sz w:val="20"/>
                <w:szCs w:val="20"/>
              </w:rPr>
            </w:pPr>
            <w:r>
              <w:rPr>
                <w:rFonts w:ascii="Arial" w:hAnsi="Arial" w:cs="Arial"/>
                <w:sz w:val="20"/>
                <w:szCs w:val="20"/>
              </w:rPr>
              <w:t>Trendprogramma's</w:t>
            </w:r>
          </w:p>
        </w:tc>
        <w:tc>
          <w:tcPr>
            <w:tcW w:w="8193" w:type="dxa"/>
          </w:tcPr>
          <w:p w14:paraId="5E361D20" w14:textId="77777777" w:rsidR="00062EE4" w:rsidRPr="00CD1A3F" w:rsidRDefault="00062EE4" w:rsidP="00062EE4">
            <w:pPr>
              <w:autoSpaceDE w:val="0"/>
              <w:autoSpaceDN w:val="0"/>
              <w:adjustRightInd w:val="0"/>
              <w:rPr>
                <w:rFonts w:ascii="Arial" w:hAnsi="Arial" w:cs="Arial"/>
                <w:sz w:val="20"/>
                <w:szCs w:val="20"/>
              </w:rPr>
            </w:pPr>
            <w:r w:rsidRPr="00CD1A3F">
              <w:rPr>
                <w:rFonts w:ascii="Arial" w:hAnsi="Arial" w:cs="Arial"/>
                <w:sz w:val="20"/>
                <w:szCs w:val="20"/>
              </w:rPr>
              <w:t>Aanvullende eis: vastleggen en overdragen van tijd/waarde combinaties ten behoeve van trendregistraties.</w:t>
            </w:r>
          </w:p>
        </w:tc>
      </w:tr>
      <w:tr w:rsidR="00062EE4" w14:paraId="4A668892" w14:textId="77777777" w:rsidTr="00062EE4">
        <w:tc>
          <w:tcPr>
            <w:tcW w:w="2263" w:type="dxa"/>
          </w:tcPr>
          <w:p w14:paraId="2229EC05"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Device- en netwerkmanagement</w:t>
            </w:r>
          </w:p>
        </w:tc>
        <w:tc>
          <w:tcPr>
            <w:tcW w:w="8193" w:type="dxa"/>
          </w:tcPr>
          <w:p w14:paraId="3D503DFB"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Informatie overdracht m.b.t. de device status;</w:t>
            </w:r>
          </w:p>
        </w:tc>
      </w:tr>
      <w:tr w:rsidR="00062EE4" w14:paraId="1BD6FC41" w14:textId="77777777" w:rsidTr="00062EE4">
        <w:tc>
          <w:tcPr>
            <w:tcW w:w="2263" w:type="dxa"/>
          </w:tcPr>
          <w:p w14:paraId="5A922054" w14:textId="77777777" w:rsidR="00062EE4" w:rsidRDefault="00062EE4" w:rsidP="00062EE4">
            <w:pPr>
              <w:autoSpaceDE w:val="0"/>
              <w:autoSpaceDN w:val="0"/>
              <w:adjustRightInd w:val="0"/>
              <w:rPr>
                <w:rFonts w:ascii="Arial" w:hAnsi="Arial" w:cs="Arial"/>
                <w:sz w:val="20"/>
                <w:szCs w:val="20"/>
              </w:rPr>
            </w:pPr>
          </w:p>
        </w:tc>
        <w:tc>
          <w:tcPr>
            <w:tcW w:w="8193" w:type="dxa"/>
          </w:tcPr>
          <w:p w14:paraId="32EF27CF"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 xml:space="preserve">Overdracht van gewenste informatie over al zijn </w:t>
            </w:r>
            <w:proofErr w:type="spellStart"/>
            <w:r w:rsidRPr="00AF23E0">
              <w:rPr>
                <w:rFonts w:ascii="Arial" w:hAnsi="Arial" w:cs="Arial"/>
                <w:sz w:val="20"/>
                <w:szCs w:val="20"/>
              </w:rPr>
              <w:t>BACnet</w:t>
            </w:r>
            <w:proofErr w:type="spellEnd"/>
            <w:r w:rsidRPr="00AF23E0">
              <w:rPr>
                <w:rFonts w:ascii="Arial" w:hAnsi="Arial" w:cs="Arial"/>
                <w:sz w:val="20"/>
                <w:szCs w:val="20"/>
              </w:rPr>
              <w:t xml:space="preserve"> </w:t>
            </w:r>
            <w:proofErr w:type="spellStart"/>
            <w:r w:rsidRPr="00AF23E0">
              <w:rPr>
                <w:rFonts w:ascii="Arial" w:hAnsi="Arial" w:cs="Arial"/>
                <w:sz w:val="20"/>
                <w:szCs w:val="20"/>
              </w:rPr>
              <w:t>objects</w:t>
            </w:r>
            <w:proofErr w:type="spellEnd"/>
            <w:r w:rsidRPr="00AF23E0">
              <w:rPr>
                <w:rFonts w:ascii="Arial" w:hAnsi="Arial" w:cs="Arial"/>
                <w:sz w:val="20"/>
                <w:szCs w:val="20"/>
              </w:rPr>
              <w:t>;</w:t>
            </w:r>
          </w:p>
        </w:tc>
      </w:tr>
      <w:tr w:rsidR="00062EE4" w14:paraId="409C987D" w14:textId="77777777" w:rsidTr="00062EE4">
        <w:tc>
          <w:tcPr>
            <w:tcW w:w="2263" w:type="dxa"/>
          </w:tcPr>
          <w:p w14:paraId="21980B1A" w14:textId="77777777" w:rsidR="00062EE4" w:rsidRDefault="00062EE4" w:rsidP="00062EE4">
            <w:pPr>
              <w:autoSpaceDE w:val="0"/>
              <w:autoSpaceDN w:val="0"/>
              <w:adjustRightInd w:val="0"/>
              <w:rPr>
                <w:rFonts w:ascii="Arial" w:hAnsi="Arial" w:cs="Arial"/>
                <w:sz w:val="20"/>
                <w:szCs w:val="20"/>
              </w:rPr>
            </w:pPr>
          </w:p>
        </w:tc>
        <w:tc>
          <w:tcPr>
            <w:tcW w:w="8193" w:type="dxa"/>
          </w:tcPr>
          <w:p w14:paraId="60EEB4D7" w14:textId="77777777" w:rsidR="00062EE4" w:rsidRPr="00B97871" w:rsidRDefault="00062EE4" w:rsidP="00062EE4">
            <w:pPr>
              <w:autoSpaceDE w:val="0"/>
              <w:autoSpaceDN w:val="0"/>
              <w:adjustRightInd w:val="0"/>
              <w:rPr>
                <w:rFonts w:ascii="Arial" w:hAnsi="Arial" w:cs="Arial"/>
                <w:sz w:val="20"/>
                <w:szCs w:val="20"/>
              </w:rPr>
            </w:pPr>
            <w:r w:rsidRPr="00B97871">
              <w:rPr>
                <w:rFonts w:ascii="Arial" w:hAnsi="Arial" w:cs="Arial"/>
                <w:sz w:val="20"/>
                <w:szCs w:val="20"/>
              </w:rPr>
              <w:t xml:space="preserve">Overdracht van gewenste informatie over al zijn </w:t>
            </w:r>
            <w:proofErr w:type="spellStart"/>
            <w:r w:rsidRPr="00B97871">
              <w:rPr>
                <w:rFonts w:ascii="Arial" w:hAnsi="Arial" w:cs="Arial"/>
                <w:sz w:val="20"/>
                <w:szCs w:val="20"/>
              </w:rPr>
              <w:t>BACnet</w:t>
            </w:r>
            <w:proofErr w:type="spellEnd"/>
            <w:r w:rsidRPr="00B97871">
              <w:rPr>
                <w:rFonts w:ascii="Arial" w:hAnsi="Arial" w:cs="Arial"/>
                <w:sz w:val="20"/>
                <w:szCs w:val="20"/>
              </w:rPr>
              <w:t xml:space="preserve"> </w:t>
            </w:r>
            <w:proofErr w:type="spellStart"/>
            <w:r w:rsidRPr="00B97871">
              <w:rPr>
                <w:rFonts w:ascii="Arial" w:hAnsi="Arial" w:cs="Arial"/>
                <w:sz w:val="20"/>
                <w:szCs w:val="20"/>
              </w:rPr>
              <w:t>objects</w:t>
            </w:r>
            <w:proofErr w:type="spellEnd"/>
            <w:r w:rsidRPr="00B97871">
              <w:rPr>
                <w:rFonts w:ascii="Arial" w:hAnsi="Arial" w:cs="Arial"/>
                <w:sz w:val="20"/>
                <w:szCs w:val="20"/>
              </w:rPr>
              <w:t>;</w:t>
            </w:r>
          </w:p>
        </w:tc>
      </w:tr>
      <w:tr w:rsidR="00062EE4" w14:paraId="544306CD" w14:textId="77777777" w:rsidTr="00062EE4">
        <w:tc>
          <w:tcPr>
            <w:tcW w:w="2263" w:type="dxa"/>
          </w:tcPr>
          <w:p w14:paraId="5292BAF7" w14:textId="77777777" w:rsidR="00062EE4" w:rsidRDefault="00062EE4" w:rsidP="00062EE4">
            <w:pPr>
              <w:autoSpaceDE w:val="0"/>
              <w:autoSpaceDN w:val="0"/>
              <w:adjustRightInd w:val="0"/>
              <w:rPr>
                <w:rFonts w:ascii="Arial" w:hAnsi="Arial" w:cs="Arial"/>
                <w:sz w:val="20"/>
                <w:szCs w:val="20"/>
              </w:rPr>
            </w:pPr>
          </w:p>
        </w:tc>
        <w:tc>
          <w:tcPr>
            <w:tcW w:w="8193" w:type="dxa"/>
          </w:tcPr>
          <w:p w14:paraId="621B817A" w14:textId="77777777" w:rsidR="00062EE4" w:rsidRPr="00AF23E0" w:rsidRDefault="00062EE4" w:rsidP="00062EE4">
            <w:pPr>
              <w:autoSpaceDE w:val="0"/>
              <w:autoSpaceDN w:val="0"/>
              <w:adjustRightInd w:val="0"/>
              <w:rPr>
                <w:rFonts w:ascii="Arial" w:hAnsi="Arial" w:cs="Arial"/>
                <w:sz w:val="20"/>
                <w:szCs w:val="20"/>
              </w:rPr>
            </w:pPr>
            <w:r w:rsidRPr="00B97871">
              <w:rPr>
                <w:rFonts w:ascii="Arial" w:hAnsi="Arial" w:cs="Arial"/>
                <w:sz w:val="20"/>
                <w:szCs w:val="20"/>
              </w:rPr>
              <w:t>Reactie op besturingscommando's;</w:t>
            </w:r>
          </w:p>
        </w:tc>
      </w:tr>
      <w:tr w:rsidR="00062EE4" w14:paraId="5E073415" w14:textId="77777777" w:rsidTr="00062EE4">
        <w:tc>
          <w:tcPr>
            <w:tcW w:w="2263" w:type="dxa"/>
          </w:tcPr>
          <w:p w14:paraId="2A68CC60" w14:textId="77777777" w:rsidR="00062EE4" w:rsidRDefault="00062EE4" w:rsidP="00062EE4">
            <w:pPr>
              <w:autoSpaceDE w:val="0"/>
              <w:autoSpaceDN w:val="0"/>
              <w:adjustRightInd w:val="0"/>
              <w:rPr>
                <w:rFonts w:ascii="Arial" w:hAnsi="Arial" w:cs="Arial"/>
                <w:sz w:val="20"/>
                <w:szCs w:val="20"/>
              </w:rPr>
            </w:pPr>
          </w:p>
        </w:tc>
        <w:tc>
          <w:tcPr>
            <w:tcW w:w="8193" w:type="dxa"/>
          </w:tcPr>
          <w:p w14:paraId="117559EB"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Synchronisatie interne klok op commando;</w:t>
            </w:r>
          </w:p>
        </w:tc>
      </w:tr>
      <w:tr w:rsidR="00062EE4" w14:paraId="1C40D302" w14:textId="77777777" w:rsidTr="00062EE4">
        <w:tc>
          <w:tcPr>
            <w:tcW w:w="2263" w:type="dxa"/>
          </w:tcPr>
          <w:p w14:paraId="5565EDCF" w14:textId="77777777" w:rsidR="00062EE4" w:rsidRDefault="00062EE4" w:rsidP="00062EE4">
            <w:pPr>
              <w:autoSpaceDE w:val="0"/>
              <w:autoSpaceDN w:val="0"/>
              <w:adjustRightInd w:val="0"/>
              <w:rPr>
                <w:rFonts w:ascii="Arial" w:hAnsi="Arial" w:cs="Arial"/>
                <w:sz w:val="20"/>
                <w:szCs w:val="20"/>
              </w:rPr>
            </w:pPr>
          </w:p>
        </w:tc>
        <w:tc>
          <w:tcPr>
            <w:tcW w:w="8193" w:type="dxa"/>
          </w:tcPr>
          <w:p w14:paraId="4260F26B"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Software- herstart (reset) op commando;</w:t>
            </w:r>
          </w:p>
        </w:tc>
      </w:tr>
      <w:tr w:rsidR="00062EE4" w14:paraId="5A6BBC43" w14:textId="77777777" w:rsidTr="00062EE4">
        <w:tc>
          <w:tcPr>
            <w:tcW w:w="2263" w:type="dxa"/>
          </w:tcPr>
          <w:p w14:paraId="7DEBA8EC" w14:textId="77777777" w:rsidR="00062EE4" w:rsidRDefault="00062EE4" w:rsidP="00062EE4">
            <w:pPr>
              <w:autoSpaceDE w:val="0"/>
              <w:autoSpaceDN w:val="0"/>
              <w:adjustRightInd w:val="0"/>
              <w:rPr>
                <w:rFonts w:ascii="Arial" w:hAnsi="Arial" w:cs="Arial"/>
                <w:sz w:val="20"/>
                <w:szCs w:val="20"/>
              </w:rPr>
            </w:pPr>
          </w:p>
        </w:tc>
        <w:tc>
          <w:tcPr>
            <w:tcW w:w="8193" w:type="dxa"/>
          </w:tcPr>
          <w:p w14:paraId="54BC6496"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Upload en download van zijn configuratie data over het GBS</w:t>
            </w:r>
            <w:r>
              <w:rPr>
                <w:rFonts w:ascii="Arial" w:hAnsi="Arial" w:cs="Arial"/>
                <w:sz w:val="20"/>
                <w:szCs w:val="20"/>
              </w:rPr>
              <w:t xml:space="preserve"> </w:t>
            </w:r>
            <w:r w:rsidRPr="00A37E84">
              <w:rPr>
                <w:rFonts w:ascii="Arial" w:hAnsi="Arial" w:cs="Arial"/>
                <w:sz w:val="20"/>
                <w:szCs w:val="20"/>
              </w:rPr>
              <w:t>netwerk;</w:t>
            </w:r>
          </w:p>
        </w:tc>
      </w:tr>
      <w:tr w:rsidR="00062EE4" w14:paraId="5D244345" w14:textId="77777777" w:rsidTr="00062EE4">
        <w:tc>
          <w:tcPr>
            <w:tcW w:w="2263" w:type="dxa"/>
          </w:tcPr>
          <w:p w14:paraId="72223426" w14:textId="77777777" w:rsidR="00062EE4" w:rsidRDefault="00062EE4" w:rsidP="00062EE4">
            <w:pPr>
              <w:autoSpaceDE w:val="0"/>
              <w:autoSpaceDN w:val="0"/>
              <w:adjustRightInd w:val="0"/>
              <w:rPr>
                <w:rFonts w:ascii="Arial" w:hAnsi="Arial" w:cs="Arial"/>
                <w:sz w:val="20"/>
                <w:szCs w:val="20"/>
              </w:rPr>
            </w:pPr>
          </w:p>
        </w:tc>
        <w:tc>
          <w:tcPr>
            <w:tcW w:w="8193" w:type="dxa"/>
          </w:tcPr>
          <w:p w14:paraId="25377F88" w14:textId="77777777" w:rsidR="00062EE4" w:rsidRDefault="00062EE4" w:rsidP="00062EE4">
            <w:pPr>
              <w:autoSpaceDE w:val="0"/>
              <w:autoSpaceDN w:val="0"/>
              <w:adjustRightInd w:val="0"/>
              <w:rPr>
                <w:rFonts w:ascii="Arial" w:hAnsi="Arial" w:cs="Arial"/>
                <w:sz w:val="20"/>
                <w:szCs w:val="20"/>
              </w:rPr>
            </w:pPr>
            <w:r w:rsidRPr="00B97871">
              <w:rPr>
                <w:rFonts w:ascii="Arial" w:hAnsi="Arial" w:cs="Arial"/>
                <w:sz w:val="20"/>
                <w:szCs w:val="20"/>
              </w:rPr>
              <w:t xml:space="preserve">Aanvullende eis: het toevoegen en verwijderen van de volgende objecten: analoge ingangen, digitale ingangen, </w:t>
            </w:r>
            <w:proofErr w:type="spellStart"/>
            <w:r w:rsidRPr="00B97871">
              <w:rPr>
                <w:rFonts w:ascii="Arial" w:hAnsi="Arial" w:cs="Arial"/>
                <w:sz w:val="20"/>
                <w:szCs w:val="20"/>
              </w:rPr>
              <w:t>multi</w:t>
            </w:r>
            <w:proofErr w:type="spellEnd"/>
            <w:r w:rsidRPr="00B97871">
              <w:rPr>
                <w:rFonts w:ascii="Arial" w:hAnsi="Arial" w:cs="Arial"/>
                <w:sz w:val="20"/>
                <w:szCs w:val="20"/>
              </w:rPr>
              <w:t xml:space="preserve"> state ingangen, event alarm objecten, trend registraties, analoge uitgangen en digitale uitgangen, </w:t>
            </w:r>
            <w:proofErr w:type="spellStart"/>
            <w:r w:rsidRPr="00B97871">
              <w:rPr>
                <w:rFonts w:ascii="Arial" w:hAnsi="Arial" w:cs="Arial"/>
                <w:sz w:val="20"/>
                <w:szCs w:val="20"/>
              </w:rPr>
              <w:t>multi</w:t>
            </w:r>
            <w:proofErr w:type="spellEnd"/>
            <w:r w:rsidRPr="00B97871">
              <w:rPr>
                <w:rFonts w:ascii="Arial" w:hAnsi="Arial" w:cs="Arial"/>
                <w:sz w:val="20"/>
                <w:szCs w:val="20"/>
              </w:rPr>
              <w:t xml:space="preserve"> state uitgangen, klokprogramma’s</w:t>
            </w:r>
          </w:p>
        </w:tc>
      </w:tr>
      <w:tr w:rsidR="00062EE4" w:rsidRPr="00876827" w14:paraId="16B3364B" w14:textId="77777777" w:rsidTr="00062EE4">
        <w:tc>
          <w:tcPr>
            <w:tcW w:w="2263" w:type="dxa"/>
          </w:tcPr>
          <w:p w14:paraId="5335971D" w14:textId="77777777" w:rsidR="00062EE4" w:rsidRDefault="00062EE4" w:rsidP="00062EE4">
            <w:pPr>
              <w:autoSpaceDE w:val="0"/>
              <w:autoSpaceDN w:val="0"/>
              <w:adjustRightInd w:val="0"/>
              <w:rPr>
                <w:rFonts w:ascii="Arial" w:hAnsi="Arial" w:cs="Arial"/>
                <w:sz w:val="20"/>
                <w:szCs w:val="20"/>
              </w:rPr>
            </w:pPr>
          </w:p>
        </w:tc>
        <w:tc>
          <w:tcPr>
            <w:tcW w:w="8193" w:type="dxa"/>
          </w:tcPr>
          <w:p w14:paraId="49F326B3" w14:textId="77777777" w:rsidR="00062EE4" w:rsidRPr="00296025" w:rsidRDefault="00062EE4" w:rsidP="00062EE4">
            <w:pPr>
              <w:autoSpaceDE w:val="0"/>
              <w:autoSpaceDN w:val="0"/>
              <w:adjustRightInd w:val="0"/>
              <w:rPr>
                <w:rFonts w:ascii="Arial" w:hAnsi="Arial" w:cs="Arial"/>
                <w:sz w:val="20"/>
                <w:szCs w:val="20"/>
              </w:rPr>
            </w:pPr>
            <w:r w:rsidRPr="00296025">
              <w:rPr>
                <w:rFonts w:ascii="Arial" w:hAnsi="Arial" w:cs="Arial"/>
                <w:sz w:val="20"/>
                <w:szCs w:val="20"/>
              </w:rPr>
              <w:t xml:space="preserve">Minimaal voorzien van </w:t>
            </w:r>
            <w:proofErr w:type="spellStart"/>
            <w:r w:rsidRPr="00296025">
              <w:rPr>
                <w:rFonts w:ascii="Arial" w:hAnsi="Arial" w:cs="Arial"/>
                <w:sz w:val="20"/>
                <w:szCs w:val="20"/>
              </w:rPr>
              <w:t>BACnet</w:t>
            </w:r>
            <w:proofErr w:type="spellEnd"/>
            <w:r w:rsidRPr="00296025">
              <w:rPr>
                <w:rFonts w:ascii="Arial" w:hAnsi="Arial" w:cs="Arial"/>
                <w:sz w:val="20"/>
                <w:szCs w:val="20"/>
              </w:rPr>
              <w:t xml:space="preserve"> </w:t>
            </w:r>
            <w:proofErr w:type="spellStart"/>
            <w:r w:rsidRPr="00296025">
              <w:rPr>
                <w:rFonts w:ascii="Arial" w:hAnsi="Arial" w:cs="Arial"/>
                <w:sz w:val="20"/>
                <w:szCs w:val="20"/>
              </w:rPr>
              <w:t>Interoperability</w:t>
            </w:r>
            <w:proofErr w:type="spellEnd"/>
            <w:r w:rsidRPr="00296025">
              <w:rPr>
                <w:rFonts w:ascii="Arial" w:hAnsi="Arial" w:cs="Arial"/>
                <w:sz w:val="20"/>
                <w:szCs w:val="20"/>
              </w:rPr>
              <w:t xml:space="preserve"> Building Blocks (</w:t>
            </w:r>
            <w:proofErr w:type="spellStart"/>
            <w:r w:rsidRPr="00296025">
              <w:rPr>
                <w:rFonts w:ascii="Arial" w:hAnsi="Arial" w:cs="Arial"/>
                <w:sz w:val="20"/>
                <w:szCs w:val="20"/>
              </w:rPr>
              <w:t>BIBB's</w:t>
            </w:r>
            <w:proofErr w:type="spellEnd"/>
            <w:r w:rsidRPr="00296025">
              <w:rPr>
                <w:rFonts w:ascii="Arial" w:hAnsi="Arial" w:cs="Arial"/>
                <w:sz w:val="20"/>
                <w:szCs w:val="20"/>
              </w:rPr>
              <w:t xml:space="preserve">): </w:t>
            </w:r>
          </w:p>
          <w:p w14:paraId="102081D7" w14:textId="77777777" w:rsidR="00062EE4" w:rsidRDefault="00062EE4" w:rsidP="00062EE4">
            <w:pPr>
              <w:pStyle w:val="Lijstalinea"/>
              <w:numPr>
                <w:ilvl w:val="0"/>
                <w:numId w:val="35"/>
              </w:numPr>
              <w:autoSpaceDE w:val="0"/>
              <w:autoSpaceDN w:val="0"/>
              <w:adjustRightInd w:val="0"/>
              <w:rPr>
                <w:rFonts w:ascii="Arial" w:hAnsi="Arial" w:cs="Arial"/>
                <w:sz w:val="20"/>
                <w:szCs w:val="20"/>
              </w:rPr>
            </w:pPr>
            <w:r w:rsidRPr="00A37E84">
              <w:rPr>
                <w:rFonts w:ascii="Arial" w:hAnsi="Arial" w:cs="Arial"/>
                <w:sz w:val="20"/>
                <w:szCs w:val="20"/>
              </w:rPr>
              <w:t>Data</w:t>
            </w:r>
            <w:r>
              <w:rPr>
                <w:rFonts w:ascii="Arial" w:hAnsi="Arial" w:cs="Arial"/>
                <w:sz w:val="20"/>
                <w:szCs w:val="20"/>
              </w:rPr>
              <w:t xml:space="preserve"> </w:t>
            </w:r>
            <w:r w:rsidRPr="00A37E84">
              <w:rPr>
                <w:rFonts w:ascii="Arial" w:hAnsi="Arial" w:cs="Arial"/>
                <w:sz w:val="20"/>
                <w:szCs w:val="20"/>
              </w:rPr>
              <w:t>uitwisseling</w:t>
            </w:r>
            <w:r>
              <w:rPr>
                <w:rFonts w:ascii="Arial" w:hAnsi="Arial" w:cs="Arial"/>
                <w:sz w:val="20"/>
                <w:szCs w:val="20"/>
              </w:rPr>
              <w:t>: DS-RP-B, DS-RPM-B, DS-WP-B, DS-WPM-B, DS-COV-</w:t>
            </w:r>
            <w:r w:rsidRPr="00A37E84">
              <w:rPr>
                <w:rFonts w:ascii="Arial" w:hAnsi="Arial" w:cs="Arial"/>
                <w:sz w:val="20"/>
                <w:szCs w:val="20"/>
              </w:rPr>
              <w:t>B</w:t>
            </w:r>
          </w:p>
          <w:p w14:paraId="4A21BC4B" w14:textId="77777777" w:rsidR="00062EE4" w:rsidRDefault="00062EE4" w:rsidP="00062EE4">
            <w:pPr>
              <w:pStyle w:val="Lijstalinea"/>
              <w:numPr>
                <w:ilvl w:val="0"/>
                <w:numId w:val="35"/>
              </w:numPr>
              <w:autoSpaceDE w:val="0"/>
              <w:autoSpaceDN w:val="0"/>
              <w:adjustRightInd w:val="0"/>
              <w:rPr>
                <w:rFonts w:ascii="Arial" w:hAnsi="Arial" w:cs="Arial"/>
                <w:sz w:val="20"/>
                <w:szCs w:val="20"/>
              </w:rPr>
            </w:pPr>
            <w:r w:rsidRPr="00A37E84">
              <w:rPr>
                <w:rFonts w:ascii="Arial" w:hAnsi="Arial" w:cs="Arial"/>
                <w:sz w:val="20"/>
                <w:szCs w:val="20"/>
              </w:rPr>
              <w:t>Alarm- en gebeurtenis management</w:t>
            </w:r>
            <w:r>
              <w:rPr>
                <w:rFonts w:ascii="Arial" w:hAnsi="Arial" w:cs="Arial"/>
                <w:sz w:val="20"/>
                <w:szCs w:val="20"/>
              </w:rPr>
              <w:t xml:space="preserve">: </w:t>
            </w:r>
            <w:r w:rsidRPr="00A37E84">
              <w:rPr>
                <w:rFonts w:ascii="Arial" w:hAnsi="Arial" w:cs="Arial"/>
                <w:sz w:val="20"/>
                <w:szCs w:val="20"/>
              </w:rPr>
              <w:t>AE-N-I-B, AE-ACK-B, AE-INFO-B, AE-ESUM-B, AE-ASUM-B</w:t>
            </w:r>
          </w:p>
          <w:p w14:paraId="0B416304" w14:textId="77777777" w:rsidR="00062EE4" w:rsidRDefault="00062EE4" w:rsidP="00062EE4">
            <w:pPr>
              <w:pStyle w:val="Lijstalinea"/>
              <w:numPr>
                <w:ilvl w:val="0"/>
                <w:numId w:val="35"/>
              </w:numPr>
              <w:autoSpaceDE w:val="0"/>
              <w:autoSpaceDN w:val="0"/>
              <w:adjustRightInd w:val="0"/>
              <w:rPr>
                <w:rFonts w:ascii="Arial" w:hAnsi="Arial" w:cs="Arial"/>
                <w:sz w:val="20"/>
                <w:szCs w:val="20"/>
              </w:rPr>
            </w:pPr>
            <w:r w:rsidRPr="00A37E84">
              <w:rPr>
                <w:rFonts w:ascii="Arial" w:hAnsi="Arial" w:cs="Arial"/>
                <w:sz w:val="20"/>
                <w:szCs w:val="20"/>
              </w:rPr>
              <w:t>Tijdprogrammering</w:t>
            </w:r>
            <w:r>
              <w:rPr>
                <w:rFonts w:ascii="Arial" w:hAnsi="Arial" w:cs="Arial"/>
                <w:sz w:val="20"/>
                <w:szCs w:val="20"/>
              </w:rPr>
              <w:t xml:space="preserve">: </w:t>
            </w:r>
            <w:r w:rsidRPr="00A37E84">
              <w:rPr>
                <w:rFonts w:ascii="Arial" w:hAnsi="Arial" w:cs="Arial"/>
                <w:sz w:val="20"/>
                <w:szCs w:val="20"/>
              </w:rPr>
              <w:t>SCHED-E-B</w:t>
            </w:r>
          </w:p>
          <w:p w14:paraId="668034CB" w14:textId="77777777" w:rsidR="00062EE4" w:rsidRDefault="00062EE4" w:rsidP="00062EE4">
            <w:pPr>
              <w:pStyle w:val="Lijstalinea"/>
              <w:numPr>
                <w:ilvl w:val="0"/>
                <w:numId w:val="35"/>
              </w:numPr>
              <w:autoSpaceDE w:val="0"/>
              <w:autoSpaceDN w:val="0"/>
              <w:adjustRightInd w:val="0"/>
              <w:rPr>
                <w:rFonts w:ascii="Arial" w:hAnsi="Arial" w:cs="Arial"/>
                <w:sz w:val="20"/>
                <w:szCs w:val="20"/>
              </w:rPr>
            </w:pPr>
            <w:r w:rsidRPr="00A37E84">
              <w:rPr>
                <w:rFonts w:ascii="Arial" w:hAnsi="Arial" w:cs="Arial"/>
                <w:sz w:val="20"/>
                <w:szCs w:val="20"/>
              </w:rPr>
              <w:t>Trendprogramma's</w:t>
            </w:r>
            <w:r>
              <w:rPr>
                <w:rFonts w:ascii="Arial" w:hAnsi="Arial" w:cs="Arial"/>
                <w:sz w:val="20"/>
                <w:szCs w:val="20"/>
              </w:rPr>
              <w:t xml:space="preserve">: </w:t>
            </w:r>
            <w:r w:rsidRPr="00A37E84">
              <w:rPr>
                <w:rFonts w:ascii="Arial" w:hAnsi="Arial" w:cs="Arial"/>
                <w:sz w:val="20"/>
                <w:szCs w:val="20"/>
              </w:rPr>
              <w:t xml:space="preserve"> T-VMT-I</w:t>
            </w:r>
            <w:r>
              <w:rPr>
                <w:rFonts w:ascii="Arial" w:hAnsi="Arial" w:cs="Arial"/>
                <w:sz w:val="20"/>
                <w:szCs w:val="20"/>
              </w:rPr>
              <w:t>-B</w:t>
            </w:r>
            <w:r w:rsidRPr="00A37E84">
              <w:rPr>
                <w:rFonts w:ascii="Arial" w:hAnsi="Arial" w:cs="Arial"/>
                <w:sz w:val="20"/>
                <w:szCs w:val="20"/>
              </w:rPr>
              <w:t>, T-ATR-B</w:t>
            </w:r>
          </w:p>
          <w:p w14:paraId="5F762D41" w14:textId="77777777" w:rsidR="00062EE4" w:rsidRPr="00EE27DF" w:rsidRDefault="00062EE4" w:rsidP="00062EE4">
            <w:pPr>
              <w:pStyle w:val="Lijstalinea"/>
              <w:numPr>
                <w:ilvl w:val="0"/>
                <w:numId w:val="35"/>
              </w:numPr>
              <w:autoSpaceDE w:val="0"/>
              <w:autoSpaceDN w:val="0"/>
              <w:adjustRightInd w:val="0"/>
              <w:rPr>
                <w:rFonts w:ascii="Arial" w:hAnsi="Arial" w:cs="Arial"/>
                <w:sz w:val="20"/>
                <w:szCs w:val="20"/>
                <w:lang w:val="de-DE"/>
              </w:rPr>
            </w:pPr>
            <w:r w:rsidRPr="00EE27DF">
              <w:rPr>
                <w:rFonts w:ascii="Arial" w:hAnsi="Arial" w:cs="Arial"/>
                <w:sz w:val="20"/>
                <w:szCs w:val="20"/>
                <w:lang w:val="de-DE"/>
              </w:rPr>
              <w:t xml:space="preserve">Device- en </w:t>
            </w:r>
            <w:proofErr w:type="spellStart"/>
            <w:r w:rsidRPr="00EE27DF">
              <w:rPr>
                <w:rFonts w:ascii="Arial" w:hAnsi="Arial" w:cs="Arial"/>
                <w:sz w:val="20"/>
                <w:szCs w:val="20"/>
                <w:lang w:val="de-DE"/>
              </w:rPr>
              <w:t>netwerkmanagement</w:t>
            </w:r>
            <w:proofErr w:type="spellEnd"/>
            <w:r w:rsidRPr="00EE27DF">
              <w:rPr>
                <w:rFonts w:ascii="Arial" w:hAnsi="Arial" w:cs="Arial"/>
                <w:sz w:val="20"/>
                <w:szCs w:val="20"/>
                <w:lang w:val="de-DE"/>
              </w:rPr>
              <w:t xml:space="preserve"> DM-DDB-B, DM-DOB-B, DM-DDC-B, DM-TS-B, DM-UTC-B, DM-RD-B, DM-BR-B, DM-OCD-B</w:t>
            </w:r>
          </w:p>
          <w:p w14:paraId="53B30AD4" w14:textId="77777777" w:rsidR="00062EE4" w:rsidRPr="00EE27DF" w:rsidRDefault="00062EE4" w:rsidP="00062EE4">
            <w:pPr>
              <w:autoSpaceDE w:val="0"/>
              <w:autoSpaceDN w:val="0"/>
              <w:adjustRightInd w:val="0"/>
              <w:rPr>
                <w:rFonts w:ascii="Arial" w:hAnsi="Arial" w:cs="Arial"/>
                <w:sz w:val="20"/>
                <w:szCs w:val="20"/>
                <w:lang w:val="de-DE"/>
              </w:rPr>
            </w:pPr>
          </w:p>
        </w:tc>
      </w:tr>
    </w:tbl>
    <w:p w14:paraId="74369576" w14:textId="77777777" w:rsidR="00062EE4" w:rsidRPr="00EE27DF" w:rsidRDefault="00062EE4" w:rsidP="00062EE4">
      <w:pPr>
        <w:autoSpaceDE w:val="0"/>
        <w:autoSpaceDN w:val="0"/>
        <w:adjustRightInd w:val="0"/>
        <w:rPr>
          <w:rFonts w:ascii="Arial" w:hAnsi="Arial" w:cs="Arial"/>
          <w:sz w:val="20"/>
          <w:szCs w:val="20"/>
          <w:lang w:val="de-DE"/>
        </w:rPr>
      </w:pPr>
    </w:p>
    <w:p w14:paraId="6D10D53D" w14:textId="77777777" w:rsidR="00062EE4" w:rsidRPr="00EE27DF" w:rsidRDefault="00062EE4" w:rsidP="00062EE4">
      <w:pPr>
        <w:autoSpaceDE w:val="0"/>
        <w:autoSpaceDN w:val="0"/>
        <w:adjustRightInd w:val="0"/>
        <w:rPr>
          <w:rFonts w:ascii="Arial" w:hAnsi="Arial" w:cs="Arial"/>
          <w:sz w:val="20"/>
          <w:szCs w:val="20"/>
          <w:lang w:val="de-DE"/>
        </w:rPr>
      </w:pPr>
    </w:p>
    <w:p w14:paraId="39D16B4A" w14:textId="77777777" w:rsidR="00062EE4" w:rsidRPr="00D46693" w:rsidRDefault="00062EE4" w:rsidP="00257790">
      <w:pPr>
        <w:pStyle w:val="RapportNiveau3"/>
      </w:pPr>
      <w:bookmarkStart w:id="114" w:name="_Toc444845948"/>
      <w:bookmarkStart w:id="115" w:name="_Toc496083590"/>
      <w:bookmarkStart w:id="116" w:name="_Toc37940284"/>
      <w:bookmarkStart w:id="117" w:name="_Toc38357109"/>
      <w:proofErr w:type="spellStart"/>
      <w:r w:rsidRPr="00D46693">
        <w:t>BACnet</w:t>
      </w:r>
      <w:proofErr w:type="spellEnd"/>
      <w:r w:rsidRPr="00D46693">
        <w:t xml:space="preserve"> </w:t>
      </w:r>
      <w:r w:rsidRPr="00257790">
        <w:t>Application</w:t>
      </w:r>
      <w:r w:rsidRPr="00D46693">
        <w:t xml:space="preserve"> </w:t>
      </w:r>
      <w:proofErr w:type="spellStart"/>
      <w:r w:rsidRPr="00D46693">
        <w:t>Specific</w:t>
      </w:r>
      <w:proofErr w:type="spellEnd"/>
      <w:r w:rsidRPr="00D46693">
        <w:t xml:space="preserve"> Controller (B-ASC)</w:t>
      </w:r>
      <w:bookmarkEnd w:id="114"/>
      <w:bookmarkEnd w:id="115"/>
      <w:bookmarkEnd w:id="116"/>
      <w:bookmarkEnd w:id="117"/>
    </w:p>
    <w:tbl>
      <w:tblPr>
        <w:tblW w:w="0" w:type="auto"/>
        <w:tblLook w:val="04A0" w:firstRow="1" w:lastRow="0" w:firstColumn="1" w:lastColumn="0" w:noHBand="0" w:noVBand="1"/>
      </w:tblPr>
      <w:tblGrid>
        <w:gridCol w:w="2181"/>
        <w:gridCol w:w="5558"/>
      </w:tblGrid>
      <w:tr w:rsidR="00062EE4" w14:paraId="61A5E1BE" w14:textId="77777777" w:rsidTr="00062EE4">
        <w:tc>
          <w:tcPr>
            <w:tcW w:w="2263" w:type="dxa"/>
          </w:tcPr>
          <w:p w14:paraId="320DBF8A"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Data</w:t>
            </w:r>
            <w:r>
              <w:rPr>
                <w:rFonts w:ascii="Arial" w:hAnsi="Arial" w:cs="Arial"/>
                <w:sz w:val="20"/>
                <w:szCs w:val="20"/>
              </w:rPr>
              <w:t xml:space="preserve"> </w:t>
            </w:r>
            <w:r w:rsidRPr="00AF23E0">
              <w:rPr>
                <w:rFonts w:ascii="Arial" w:hAnsi="Arial" w:cs="Arial"/>
                <w:sz w:val="20"/>
                <w:szCs w:val="20"/>
              </w:rPr>
              <w:t>uitwisseling</w:t>
            </w:r>
          </w:p>
        </w:tc>
        <w:tc>
          <w:tcPr>
            <w:tcW w:w="8193" w:type="dxa"/>
          </w:tcPr>
          <w:p w14:paraId="5479D9D0"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Aanbieden van informatie (</w:t>
            </w:r>
            <w:proofErr w:type="spellStart"/>
            <w:r w:rsidRPr="00AF23E0">
              <w:rPr>
                <w:rFonts w:ascii="Arial" w:hAnsi="Arial" w:cs="Arial"/>
                <w:sz w:val="20"/>
                <w:szCs w:val="20"/>
              </w:rPr>
              <w:t>properties</w:t>
            </w:r>
            <w:proofErr w:type="spellEnd"/>
            <w:r w:rsidRPr="00AF23E0">
              <w:rPr>
                <w:rFonts w:ascii="Arial" w:hAnsi="Arial" w:cs="Arial"/>
                <w:sz w:val="20"/>
                <w:szCs w:val="20"/>
              </w:rPr>
              <w:t>, statussen en waarden) van</w:t>
            </w:r>
            <w:r>
              <w:rPr>
                <w:rFonts w:ascii="Arial" w:hAnsi="Arial" w:cs="Arial"/>
                <w:sz w:val="20"/>
                <w:szCs w:val="20"/>
              </w:rPr>
              <w:t xml:space="preserve"> a</w:t>
            </w:r>
            <w:r w:rsidRPr="00AF23E0">
              <w:rPr>
                <w:rFonts w:ascii="Arial" w:hAnsi="Arial" w:cs="Arial"/>
                <w:sz w:val="20"/>
                <w:szCs w:val="20"/>
              </w:rPr>
              <w:t>lle</w:t>
            </w:r>
            <w:r>
              <w:rPr>
                <w:rFonts w:ascii="Arial" w:hAnsi="Arial" w:cs="Arial"/>
                <w:sz w:val="20"/>
                <w:szCs w:val="20"/>
              </w:rPr>
              <w:t xml:space="preserve"> opgenomen typen </w:t>
            </w:r>
            <w:proofErr w:type="spellStart"/>
            <w:r>
              <w:rPr>
                <w:rFonts w:ascii="Arial" w:hAnsi="Arial" w:cs="Arial"/>
                <w:sz w:val="20"/>
                <w:szCs w:val="20"/>
              </w:rPr>
              <w:t>BACnet</w:t>
            </w:r>
            <w:proofErr w:type="spellEnd"/>
            <w:r>
              <w:rPr>
                <w:rFonts w:ascii="Arial" w:hAnsi="Arial" w:cs="Arial"/>
                <w:sz w:val="20"/>
                <w:szCs w:val="20"/>
              </w:rPr>
              <w:t xml:space="preserve"> </w:t>
            </w:r>
            <w:proofErr w:type="spellStart"/>
            <w:r>
              <w:rPr>
                <w:rFonts w:ascii="Arial" w:hAnsi="Arial" w:cs="Arial"/>
                <w:sz w:val="20"/>
                <w:szCs w:val="20"/>
              </w:rPr>
              <w:t>objects</w:t>
            </w:r>
            <w:proofErr w:type="spellEnd"/>
          </w:p>
        </w:tc>
      </w:tr>
      <w:tr w:rsidR="00062EE4" w14:paraId="6B26AB7B" w14:textId="77777777" w:rsidTr="00062EE4">
        <w:tc>
          <w:tcPr>
            <w:tcW w:w="2263" w:type="dxa"/>
          </w:tcPr>
          <w:p w14:paraId="33D2266B" w14:textId="77777777" w:rsidR="00062EE4" w:rsidRDefault="00062EE4" w:rsidP="00062EE4">
            <w:pPr>
              <w:autoSpaceDE w:val="0"/>
              <w:autoSpaceDN w:val="0"/>
              <w:adjustRightInd w:val="0"/>
              <w:rPr>
                <w:rFonts w:ascii="Arial" w:hAnsi="Arial" w:cs="Arial"/>
                <w:sz w:val="20"/>
                <w:szCs w:val="20"/>
              </w:rPr>
            </w:pPr>
          </w:p>
        </w:tc>
        <w:tc>
          <w:tcPr>
            <w:tcW w:w="8193" w:type="dxa"/>
          </w:tcPr>
          <w:p w14:paraId="20189C08" w14:textId="77777777" w:rsidR="00062EE4" w:rsidRDefault="00062EE4" w:rsidP="00062EE4">
            <w:pPr>
              <w:autoSpaceDE w:val="0"/>
              <w:autoSpaceDN w:val="0"/>
              <w:adjustRightInd w:val="0"/>
              <w:rPr>
                <w:rFonts w:ascii="Arial" w:hAnsi="Arial" w:cs="Arial"/>
                <w:sz w:val="20"/>
                <w:szCs w:val="20"/>
              </w:rPr>
            </w:pPr>
            <w:r w:rsidRPr="00296025">
              <w:rPr>
                <w:rFonts w:ascii="Arial" w:hAnsi="Arial" w:cs="Arial"/>
                <w:sz w:val="20"/>
                <w:szCs w:val="20"/>
              </w:rPr>
              <w:t>Modificatie van een of alle object typen van de B-</w:t>
            </w:r>
            <w:r>
              <w:rPr>
                <w:rFonts w:ascii="Arial" w:hAnsi="Arial" w:cs="Arial"/>
                <w:sz w:val="20"/>
                <w:szCs w:val="20"/>
              </w:rPr>
              <w:t>AS</w:t>
            </w:r>
            <w:r w:rsidRPr="00296025">
              <w:rPr>
                <w:rFonts w:ascii="Arial" w:hAnsi="Arial" w:cs="Arial"/>
                <w:sz w:val="20"/>
                <w:szCs w:val="20"/>
              </w:rPr>
              <w:t xml:space="preserve">C door andere </w:t>
            </w:r>
            <w:proofErr w:type="spellStart"/>
            <w:r w:rsidRPr="00296025">
              <w:rPr>
                <w:rFonts w:ascii="Arial" w:hAnsi="Arial" w:cs="Arial"/>
                <w:sz w:val="20"/>
                <w:szCs w:val="20"/>
              </w:rPr>
              <w:t>devices</w:t>
            </w:r>
            <w:proofErr w:type="spellEnd"/>
            <w:r w:rsidRPr="00296025">
              <w:rPr>
                <w:rFonts w:ascii="Arial" w:hAnsi="Arial" w:cs="Arial"/>
                <w:sz w:val="20"/>
                <w:szCs w:val="20"/>
              </w:rPr>
              <w:t xml:space="preserve"> moet mogelijk zijn;</w:t>
            </w:r>
          </w:p>
        </w:tc>
      </w:tr>
      <w:tr w:rsidR="00062EE4" w14:paraId="1FF07B50" w14:textId="77777777" w:rsidTr="00062EE4">
        <w:tc>
          <w:tcPr>
            <w:tcW w:w="2263" w:type="dxa"/>
          </w:tcPr>
          <w:p w14:paraId="458D7FF3" w14:textId="77777777" w:rsidR="00062EE4" w:rsidRDefault="00062EE4" w:rsidP="00062EE4">
            <w:pPr>
              <w:autoSpaceDE w:val="0"/>
              <w:autoSpaceDN w:val="0"/>
              <w:adjustRightInd w:val="0"/>
              <w:rPr>
                <w:rFonts w:ascii="Arial" w:hAnsi="Arial" w:cs="Arial"/>
                <w:sz w:val="20"/>
                <w:szCs w:val="20"/>
              </w:rPr>
            </w:pPr>
          </w:p>
        </w:tc>
        <w:tc>
          <w:tcPr>
            <w:tcW w:w="8193" w:type="dxa"/>
          </w:tcPr>
          <w:p w14:paraId="60726744" w14:textId="77777777" w:rsidR="00062EE4" w:rsidRDefault="00062EE4" w:rsidP="00062EE4">
            <w:pPr>
              <w:autoSpaceDE w:val="0"/>
              <w:autoSpaceDN w:val="0"/>
              <w:adjustRightInd w:val="0"/>
              <w:rPr>
                <w:rFonts w:ascii="Arial" w:hAnsi="Arial" w:cs="Arial"/>
                <w:sz w:val="20"/>
                <w:szCs w:val="20"/>
              </w:rPr>
            </w:pPr>
            <w:r w:rsidRPr="00296025">
              <w:rPr>
                <w:rFonts w:ascii="Arial" w:hAnsi="Arial" w:cs="Arial"/>
                <w:sz w:val="20"/>
                <w:szCs w:val="20"/>
              </w:rPr>
              <w:t>Aanvullende eis: reactie op en aanbieden van een waarde verandering (COV).</w:t>
            </w:r>
          </w:p>
        </w:tc>
      </w:tr>
      <w:tr w:rsidR="00062EE4" w14:paraId="35393EEE" w14:textId="77777777" w:rsidTr="00062EE4">
        <w:tc>
          <w:tcPr>
            <w:tcW w:w="2263" w:type="dxa"/>
          </w:tcPr>
          <w:p w14:paraId="67B77D35" w14:textId="77777777" w:rsidR="00062EE4" w:rsidRDefault="00062EE4" w:rsidP="00062EE4">
            <w:pPr>
              <w:autoSpaceDE w:val="0"/>
              <w:autoSpaceDN w:val="0"/>
              <w:adjustRightInd w:val="0"/>
              <w:rPr>
                <w:rFonts w:ascii="Arial" w:hAnsi="Arial" w:cs="Arial"/>
                <w:sz w:val="20"/>
                <w:szCs w:val="20"/>
              </w:rPr>
            </w:pPr>
            <w:r>
              <w:rPr>
                <w:rFonts w:ascii="Arial" w:hAnsi="Arial" w:cs="Arial"/>
                <w:sz w:val="20"/>
                <w:szCs w:val="20"/>
              </w:rPr>
              <w:t>Alarm- en gebeurtenis management</w:t>
            </w:r>
          </w:p>
        </w:tc>
        <w:tc>
          <w:tcPr>
            <w:tcW w:w="8193" w:type="dxa"/>
          </w:tcPr>
          <w:p w14:paraId="054B4F98"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Aanvullende eis: het zenden van een alarm.</w:t>
            </w:r>
          </w:p>
        </w:tc>
      </w:tr>
      <w:tr w:rsidR="00062EE4" w14:paraId="04443ECB" w14:textId="77777777" w:rsidTr="00062EE4">
        <w:tc>
          <w:tcPr>
            <w:tcW w:w="2263" w:type="dxa"/>
          </w:tcPr>
          <w:p w14:paraId="702FF997" w14:textId="77777777" w:rsidR="00062EE4" w:rsidRDefault="00062EE4" w:rsidP="00062EE4">
            <w:pPr>
              <w:autoSpaceDE w:val="0"/>
              <w:autoSpaceDN w:val="0"/>
              <w:adjustRightInd w:val="0"/>
              <w:rPr>
                <w:rFonts w:ascii="Arial" w:hAnsi="Arial" w:cs="Arial"/>
                <w:sz w:val="20"/>
                <w:szCs w:val="20"/>
              </w:rPr>
            </w:pPr>
          </w:p>
        </w:tc>
        <w:tc>
          <w:tcPr>
            <w:tcW w:w="8193" w:type="dxa"/>
          </w:tcPr>
          <w:p w14:paraId="7B86FA7B"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 xml:space="preserve">Aanvullende eis: </w:t>
            </w:r>
            <w:r>
              <w:rPr>
                <w:rFonts w:ascii="Arial" w:hAnsi="Arial" w:cs="Arial"/>
                <w:sz w:val="20"/>
                <w:szCs w:val="20"/>
              </w:rPr>
              <w:t>r</w:t>
            </w:r>
            <w:r w:rsidRPr="00AF23E0">
              <w:rPr>
                <w:rFonts w:ascii="Arial" w:hAnsi="Arial" w:cs="Arial"/>
                <w:sz w:val="20"/>
                <w:szCs w:val="20"/>
              </w:rPr>
              <w:t>eactie op</w:t>
            </w:r>
            <w:r>
              <w:rPr>
                <w:rFonts w:ascii="Arial" w:hAnsi="Arial" w:cs="Arial"/>
                <w:sz w:val="20"/>
                <w:szCs w:val="20"/>
              </w:rPr>
              <w:t xml:space="preserve"> alarm herstel door de bediener.</w:t>
            </w:r>
          </w:p>
        </w:tc>
      </w:tr>
      <w:tr w:rsidR="00062EE4" w14:paraId="6F3A7C3F" w14:textId="77777777" w:rsidTr="00062EE4">
        <w:tc>
          <w:tcPr>
            <w:tcW w:w="2263" w:type="dxa"/>
          </w:tcPr>
          <w:p w14:paraId="492999D5"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lastRenderedPageBreak/>
              <w:t>Tijdprogrammering</w:t>
            </w:r>
          </w:p>
        </w:tc>
        <w:tc>
          <w:tcPr>
            <w:tcW w:w="8193" w:type="dxa"/>
          </w:tcPr>
          <w:p w14:paraId="5BFF6109"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 xml:space="preserve">In principe geschiedt het schakelen van </w:t>
            </w:r>
            <w:proofErr w:type="spellStart"/>
            <w:r w:rsidRPr="00AF23E0">
              <w:rPr>
                <w:rFonts w:ascii="Arial" w:hAnsi="Arial" w:cs="Arial"/>
                <w:sz w:val="20"/>
                <w:szCs w:val="20"/>
              </w:rPr>
              <w:t>bedrijftoestanden</w:t>
            </w:r>
            <w:proofErr w:type="spellEnd"/>
            <w:r w:rsidRPr="00AF23E0">
              <w:rPr>
                <w:rFonts w:ascii="Arial" w:hAnsi="Arial" w:cs="Arial"/>
                <w:sz w:val="20"/>
                <w:szCs w:val="20"/>
              </w:rPr>
              <w:t xml:space="preserve"> vanuit</w:t>
            </w:r>
            <w:r>
              <w:rPr>
                <w:rFonts w:ascii="Arial" w:hAnsi="Arial" w:cs="Arial"/>
                <w:sz w:val="20"/>
                <w:szCs w:val="20"/>
              </w:rPr>
              <w:t xml:space="preserve"> </w:t>
            </w:r>
            <w:r w:rsidRPr="00AF23E0">
              <w:rPr>
                <w:rFonts w:ascii="Arial" w:hAnsi="Arial" w:cs="Arial"/>
                <w:sz w:val="20"/>
                <w:szCs w:val="20"/>
              </w:rPr>
              <w:t>het bovenliggend systeem (B-BC</w:t>
            </w:r>
            <w:r>
              <w:rPr>
                <w:rFonts w:ascii="Arial" w:hAnsi="Arial" w:cs="Arial"/>
                <w:sz w:val="20"/>
                <w:szCs w:val="20"/>
              </w:rPr>
              <w:t xml:space="preserve">); indien lokale klokken gewenst </w:t>
            </w:r>
            <w:r w:rsidRPr="00AF23E0">
              <w:rPr>
                <w:rFonts w:ascii="Arial" w:hAnsi="Arial" w:cs="Arial"/>
                <w:sz w:val="20"/>
                <w:szCs w:val="20"/>
              </w:rPr>
              <w:t>zijn, is dit in de betreffende functionele omschrijving vermeld</w:t>
            </w:r>
          </w:p>
        </w:tc>
      </w:tr>
      <w:tr w:rsidR="00062EE4" w14:paraId="77460CFE" w14:textId="77777777" w:rsidTr="00062EE4">
        <w:trPr>
          <w:trHeight w:val="318"/>
        </w:trPr>
        <w:tc>
          <w:tcPr>
            <w:tcW w:w="2263" w:type="dxa"/>
          </w:tcPr>
          <w:p w14:paraId="31BD5EE5" w14:textId="77777777" w:rsidR="00062EE4" w:rsidRDefault="00062EE4" w:rsidP="00062EE4">
            <w:pPr>
              <w:autoSpaceDE w:val="0"/>
              <w:autoSpaceDN w:val="0"/>
              <w:adjustRightInd w:val="0"/>
              <w:rPr>
                <w:rFonts w:ascii="Arial" w:hAnsi="Arial" w:cs="Arial"/>
                <w:sz w:val="20"/>
                <w:szCs w:val="20"/>
              </w:rPr>
            </w:pPr>
            <w:r>
              <w:rPr>
                <w:rFonts w:ascii="Arial" w:hAnsi="Arial" w:cs="Arial"/>
                <w:sz w:val="20"/>
                <w:szCs w:val="20"/>
              </w:rPr>
              <w:t>Trendprogramma's</w:t>
            </w:r>
          </w:p>
        </w:tc>
        <w:tc>
          <w:tcPr>
            <w:tcW w:w="8193" w:type="dxa"/>
          </w:tcPr>
          <w:p w14:paraId="48EE4125" w14:textId="77777777" w:rsidR="00062EE4" w:rsidRPr="00CD1A3F"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Aanvullende eis: het opslaan van ingestelde-/gemeten waarde,</w:t>
            </w:r>
            <w:r>
              <w:rPr>
                <w:rFonts w:ascii="Arial" w:hAnsi="Arial" w:cs="Arial"/>
                <w:sz w:val="20"/>
                <w:szCs w:val="20"/>
              </w:rPr>
              <w:t xml:space="preserve"> </w:t>
            </w:r>
            <w:r w:rsidRPr="00AF23E0">
              <w:rPr>
                <w:rFonts w:ascii="Arial" w:hAnsi="Arial" w:cs="Arial"/>
                <w:sz w:val="20"/>
                <w:szCs w:val="20"/>
              </w:rPr>
              <w:t xml:space="preserve">uitgangen enz. in een 24 uurs </w:t>
            </w:r>
            <w:proofErr w:type="spellStart"/>
            <w:r w:rsidRPr="00AF23E0">
              <w:rPr>
                <w:rFonts w:ascii="Arial" w:hAnsi="Arial" w:cs="Arial"/>
                <w:sz w:val="20"/>
                <w:szCs w:val="20"/>
              </w:rPr>
              <w:t>trending</w:t>
            </w:r>
            <w:proofErr w:type="spellEnd"/>
            <w:r w:rsidRPr="00AF23E0">
              <w:rPr>
                <w:rFonts w:ascii="Arial" w:hAnsi="Arial" w:cs="Arial"/>
                <w:sz w:val="20"/>
                <w:szCs w:val="20"/>
              </w:rPr>
              <w:t xml:space="preserve"> welke op basis van vraag</w:t>
            </w:r>
            <w:r>
              <w:rPr>
                <w:rFonts w:ascii="Arial" w:hAnsi="Arial" w:cs="Arial"/>
                <w:sz w:val="20"/>
                <w:szCs w:val="20"/>
              </w:rPr>
              <w:t xml:space="preserve"> </w:t>
            </w:r>
            <w:r w:rsidRPr="00AF23E0">
              <w:rPr>
                <w:rFonts w:ascii="Arial" w:hAnsi="Arial" w:cs="Arial"/>
                <w:sz w:val="20"/>
                <w:szCs w:val="20"/>
              </w:rPr>
              <w:t>naar het management niveau worden doorgezonden</w:t>
            </w:r>
          </w:p>
        </w:tc>
      </w:tr>
      <w:tr w:rsidR="00062EE4" w14:paraId="754F33DF" w14:textId="77777777" w:rsidTr="00062EE4">
        <w:tc>
          <w:tcPr>
            <w:tcW w:w="2263" w:type="dxa"/>
          </w:tcPr>
          <w:p w14:paraId="556D6355"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Device- en netwerkmanagement</w:t>
            </w:r>
          </w:p>
        </w:tc>
        <w:tc>
          <w:tcPr>
            <w:tcW w:w="8193" w:type="dxa"/>
          </w:tcPr>
          <w:p w14:paraId="6088A5D8"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Informatie overdracht m.b.t. de device status;</w:t>
            </w:r>
          </w:p>
        </w:tc>
      </w:tr>
      <w:tr w:rsidR="00062EE4" w14:paraId="0A26CEAF" w14:textId="77777777" w:rsidTr="00062EE4">
        <w:tc>
          <w:tcPr>
            <w:tcW w:w="2263" w:type="dxa"/>
          </w:tcPr>
          <w:p w14:paraId="7A85DB22" w14:textId="77777777" w:rsidR="00062EE4" w:rsidRDefault="00062EE4" w:rsidP="00062EE4">
            <w:pPr>
              <w:autoSpaceDE w:val="0"/>
              <w:autoSpaceDN w:val="0"/>
              <w:adjustRightInd w:val="0"/>
              <w:rPr>
                <w:rFonts w:ascii="Arial" w:hAnsi="Arial" w:cs="Arial"/>
                <w:sz w:val="20"/>
                <w:szCs w:val="20"/>
              </w:rPr>
            </w:pPr>
          </w:p>
        </w:tc>
        <w:tc>
          <w:tcPr>
            <w:tcW w:w="8193" w:type="dxa"/>
          </w:tcPr>
          <w:p w14:paraId="7C34A18E"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Aanvullende eis: upload en download van zijn configuratiedata,</w:t>
            </w:r>
            <w:r>
              <w:rPr>
                <w:rFonts w:ascii="Arial" w:hAnsi="Arial" w:cs="Arial"/>
                <w:sz w:val="20"/>
                <w:szCs w:val="20"/>
              </w:rPr>
              <w:t xml:space="preserve"> </w:t>
            </w:r>
            <w:r w:rsidRPr="00AF23E0">
              <w:rPr>
                <w:rFonts w:ascii="Arial" w:hAnsi="Arial" w:cs="Arial"/>
                <w:sz w:val="20"/>
                <w:szCs w:val="20"/>
              </w:rPr>
              <w:t>over het GBS netwerk.</w:t>
            </w:r>
          </w:p>
        </w:tc>
      </w:tr>
      <w:tr w:rsidR="00062EE4" w14:paraId="1ECAA834" w14:textId="77777777" w:rsidTr="00062EE4">
        <w:tc>
          <w:tcPr>
            <w:tcW w:w="2263" w:type="dxa"/>
          </w:tcPr>
          <w:p w14:paraId="0DD3BA10" w14:textId="77777777" w:rsidR="00062EE4" w:rsidRDefault="00062EE4" w:rsidP="00062EE4">
            <w:pPr>
              <w:autoSpaceDE w:val="0"/>
              <w:autoSpaceDN w:val="0"/>
              <w:adjustRightInd w:val="0"/>
              <w:rPr>
                <w:rFonts w:ascii="Arial" w:hAnsi="Arial" w:cs="Arial"/>
                <w:sz w:val="20"/>
                <w:szCs w:val="20"/>
              </w:rPr>
            </w:pPr>
          </w:p>
        </w:tc>
        <w:tc>
          <w:tcPr>
            <w:tcW w:w="8193" w:type="dxa"/>
          </w:tcPr>
          <w:p w14:paraId="0E95AAEB" w14:textId="77777777" w:rsidR="00062EE4" w:rsidRPr="00B97871" w:rsidRDefault="00062EE4" w:rsidP="00062EE4">
            <w:pPr>
              <w:autoSpaceDE w:val="0"/>
              <w:autoSpaceDN w:val="0"/>
              <w:adjustRightInd w:val="0"/>
              <w:rPr>
                <w:rFonts w:ascii="Arial" w:hAnsi="Arial" w:cs="Arial"/>
                <w:sz w:val="20"/>
                <w:szCs w:val="20"/>
              </w:rPr>
            </w:pPr>
            <w:r w:rsidRPr="00207B88">
              <w:rPr>
                <w:rFonts w:ascii="Arial" w:hAnsi="Arial" w:cs="Arial"/>
                <w:sz w:val="20"/>
                <w:szCs w:val="20"/>
              </w:rPr>
              <w:t>Aanvullende eis: het toevoegen en verwijderen van de volgende objecten: event alarm objecten, trend registraties</w:t>
            </w:r>
          </w:p>
        </w:tc>
      </w:tr>
      <w:tr w:rsidR="00062EE4" w:rsidRPr="00876827" w14:paraId="4549E96E" w14:textId="77777777" w:rsidTr="00062EE4">
        <w:tc>
          <w:tcPr>
            <w:tcW w:w="2263" w:type="dxa"/>
          </w:tcPr>
          <w:p w14:paraId="5FA39A85" w14:textId="77777777" w:rsidR="00062EE4" w:rsidRDefault="00062EE4" w:rsidP="00062EE4">
            <w:pPr>
              <w:autoSpaceDE w:val="0"/>
              <w:autoSpaceDN w:val="0"/>
              <w:adjustRightInd w:val="0"/>
              <w:rPr>
                <w:rFonts w:ascii="Arial" w:hAnsi="Arial" w:cs="Arial"/>
                <w:sz w:val="20"/>
                <w:szCs w:val="20"/>
              </w:rPr>
            </w:pPr>
          </w:p>
        </w:tc>
        <w:tc>
          <w:tcPr>
            <w:tcW w:w="8193" w:type="dxa"/>
          </w:tcPr>
          <w:p w14:paraId="226BD309" w14:textId="77777777" w:rsidR="00062EE4" w:rsidRPr="00296025" w:rsidRDefault="00062EE4" w:rsidP="00062EE4">
            <w:pPr>
              <w:autoSpaceDE w:val="0"/>
              <w:autoSpaceDN w:val="0"/>
              <w:adjustRightInd w:val="0"/>
              <w:rPr>
                <w:rFonts w:ascii="Arial" w:hAnsi="Arial" w:cs="Arial"/>
                <w:sz w:val="20"/>
                <w:szCs w:val="20"/>
              </w:rPr>
            </w:pPr>
            <w:r w:rsidRPr="00296025">
              <w:rPr>
                <w:rFonts w:ascii="Arial" w:hAnsi="Arial" w:cs="Arial"/>
                <w:sz w:val="20"/>
                <w:szCs w:val="20"/>
              </w:rPr>
              <w:t xml:space="preserve">Minimaal voorzien van </w:t>
            </w:r>
            <w:proofErr w:type="spellStart"/>
            <w:r w:rsidRPr="00296025">
              <w:rPr>
                <w:rFonts w:ascii="Arial" w:hAnsi="Arial" w:cs="Arial"/>
                <w:sz w:val="20"/>
                <w:szCs w:val="20"/>
              </w:rPr>
              <w:t>BACnet</w:t>
            </w:r>
            <w:proofErr w:type="spellEnd"/>
            <w:r w:rsidRPr="00296025">
              <w:rPr>
                <w:rFonts w:ascii="Arial" w:hAnsi="Arial" w:cs="Arial"/>
                <w:sz w:val="20"/>
                <w:szCs w:val="20"/>
              </w:rPr>
              <w:t xml:space="preserve"> </w:t>
            </w:r>
            <w:proofErr w:type="spellStart"/>
            <w:r w:rsidRPr="00296025">
              <w:rPr>
                <w:rFonts w:ascii="Arial" w:hAnsi="Arial" w:cs="Arial"/>
                <w:sz w:val="20"/>
                <w:szCs w:val="20"/>
              </w:rPr>
              <w:t>Interoperability</w:t>
            </w:r>
            <w:proofErr w:type="spellEnd"/>
            <w:r w:rsidRPr="00296025">
              <w:rPr>
                <w:rFonts w:ascii="Arial" w:hAnsi="Arial" w:cs="Arial"/>
                <w:sz w:val="20"/>
                <w:szCs w:val="20"/>
              </w:rPr>
              <w:t xml:space="preserve"> Building Blocks (</w:t>
            </w:r>
            <w:proofErr w:type="spellStart"/>
            <w:r w:rsidRPr="00296025">
              <w:rPr>
                <w:rFonts w:ascii="Arial" w:hAnsi="Arial" w:cs="Arial"/>
                <w:sz w:val="20"/>
                <w:szCs w:val="20"/>
              </w:rPr>
              <w:t>BIBB's</w:t>
            </w:r>
            <w:proofErr w:type="spellEnd"/>
            <w:r w:rsidRPr="00296025">
              <w:rPr>
                <w:rFonts w:ascii="Arial" w:hAnsi="Arial" w:cs="Arial"/>
                <w:sz w:val="20"/>
                <w:szCs w:val="20"/>
              </w:rPr>
              <w:t xml:space="preserve">): </w:t>
            </w:r>
          </w:p>
          <w:p w14:paraId="1D8BB745" w14:textId="77777777" w:rsidR="00062EE4" w:rsidRDefault="00062EE4" w:rsidP="00062EE4">
            <w:pPr>
              <w:pStyle w:val="Lijstalinea"/>
              <w:numPr>
                <w:ilvl w:val="0"/>
                <w:numId w:val="35"/>
              </w:numPr>
              <w:autoSpaceDE w:val="0"/>
              <w:autoSpaceDN w:val="0"/>
              <w:adjustRightInd w:val="0"/>
              <w:rPr>
                <w:rFonts w:ascii="Arial" w:hAnsi="Arial" w:cs="Arial"/>
                <w:sz w:val="20"/>
                <w:szCs w:val="20"/>
              </w:rPr>
            </w:pPr>
            <w:r w:rsidRPr="00A37E84">
              <w:rPr>
                <w:rFonts w:ascii="Arial" w:hAnsi="Arial" w:cs="Arial"/>
                <w:sz w:val="20"/>
                <w:szCs w:val="20"/>
              </w:rPr>
              <w:t>Data</w:t>
            </w:r>
            <w:r>
              <w:rPr>
                <w:rFonts w:ascii="Arial" w:hAnsi="Arial" w:cs="Arial"/>
                <w:sz w:val="20"/>
                <w:szCs w:val="20"/>
              </w:rPr>
              <w:t xml:space="preserve"> </w:t>
            </w:r>
            <w:r w:rsidRPr="00A37E84">
              <w:rPr>
                <w:rFonts w:ascii="Arial" w:hAnsi="Arial" w:cs="Arial"/>
                <w:sz w:val="20"/>
                <w:szCs w:val="20"/>
              </w:rPr>
              <w:t>uitwisseling</w:t>
            </w:r>
            <w:r>
              <w:rPr>
                <w:rFonts w:ascii="Arial" w:hAnsi="Arial" w:cs="Arial"/>
                <w:sz w:val="20"/>
                <w:szCs w:val="20"/>
              </w:rPr>
              <w:t>: DS-RP-B, DS-RPM-B, DS-WP-B, DS-WPM-B, DS-COV-</w:t>
            </w:r>
            <w:r w:rsidRPr="00A37E84">
              <w:rPr>
                <w:rFonts w:ascii="Arial" w:hAnsi="Arial" w:cs="Arial"/>
                <w:sz w:val="20"/>
                <w:szCs w:val="20"/>
              </w:rPr>
              <w:t>B</w:t>
            </w:r>
          </w:p>
          <w:p w14:paraId="140291FC" w14:textId="77777777" w:rsidR="00062EE4" w:rsidRDefault="00062EE4" w:rsidP="00062EE4">
            <w:pPr>
              <w:pStyle w:val="Lijstalinea"/>
              <w:numPr>
                <w:ilvl w:val="0"/>
                <w:numId w:val="35"/>
              </w:numPr>
              <w:autoSpaceDE w:val="0"/>
              <w:autoSpaceDN w:val="0"/>
              <w:adjustRightInd w:val="0"/>
              <w:rPr>
                <w:rFonts w:ascii="Arial" w:hAnsi="Arial" w:cs="Arial"/>
                <w:sz w:val="20"/>
                <w:szCs w:val="20"/>
              </w:rPr>
            </w:pPr>
            <w:r w:rsidRPr="00A37E84">
              <w:rPr>
                <w:rFonts w:ascii="Arial" w:hAnsi="Arial" w:cs="Arial"/>
                <w:sz w:val="20"/>
                <w:szCs w:val="20"/>
              </w:rPr>
              <w:t>Alarm- en gebeurtenis management</w:t>
            </w:r>
            <w:r>
              <w:rPr>
                <w:rFonts w:ascii="Arial" w:hAnsi="Arial" w:cs="Arial"/>
                <w:sz w:val="20"/>
                <w:szCs w:val="20"/>
              </w:rPr>
              <w:t xml:space="preserve">: </w:t>
            </w:r>
            <w:r w:rsidRPr="00A37E84">
              <w:rPr>
                <w:rFonts w:ascii="Arial" w:hAnsi="Arial" w:cs="Arial"/>
                <w:sz w:val="20"/>
                <w:szCs w:val="20"/>
              </w:rPr>
              <w:t xml:space="preserve">AE-N-I-B, </w:t>
            </w:r>
            <w:r>
              <w:rPr>
                <w:rFonts w:ascii="Arial" w:hAnsi="Arial" w:cs="Arial"/>
                <w:sz w:val="20"/>
                <w:szCs w:val="20"/>
              </w:rPr>
              <w:t>AE-ACK-B, AE-INFO-B</w:t>
            </w:r>
            <w:r w:rsidRPr="00A37E84">
              <w:rPr>
                <w:rFonts w:ascii="Arial" w:hAnsi="Arial" w:cs="Arial"/>
                <w:sz w:val="20"/>
                <w:szCs w:val="20"/>
              </w:rPr>
              <w:t>, AE-ASUM-B</w:t>
            </w:r>
          </w:p>
          <w:p w14:paraId="41A721B3" w14:textId="77777777" w:rsidR="00062EE4" w:rsidRDefault="00062EE4" w:rsidP="00062EE4">
            <w:pPr>
              <w:pStyle w:val="Lijstalinea"/>
              <w:numPr>
                <w:ilvl w:val="0"/>
                <w:numId w:val="35"/>
              </w:numPr>
              <w:autoSpaceDE w:val="0"/>
              <w:autoSpaceDN w:val="0"/>
              <w:adjustRightInd w:val="0"/>
              <w:rPr>
                <w:rFonts w:ascii="Arial" w:hAnsi="Arial" w:cs="Arial"/>
                <w:sz w:val="20"/>
                <w:szCs w:val="20"/>
              </w:rPr>
            </w:pPr>
            <w:r w:rsidRPr="00A37E84">
              <w:rPr>
                <w:rFonts w:ascii="Arial" w:hAnsi="Arial" w:cs="Arial"/>
                <w:sz w:val="20"/>
                <w:szCs w:val="20"/>
              </w:rPr>
              <w:t>Tijdprogrammering</w:t>
            </w:r>
            <w:r>
              <w:rPr>
                <w:rFonts w:ascii="Arial" w:hAnsi="Arial" w:cs="Arial"/>
                <w:sz w:val="20"/>
                <w:szCs w:val="20"/>
              </w:rPr>
              <w:t>: geen</w:t>
            </w:r>
          </w:p>
          <w:p w14:paraId="43C4AFDC" w14:textId="77777777" w:rsidR="00062EE4" w:rsidRDefault="00062EE4" w:rsidP="00062EE4">
            <w:pPr>
              <w:pStyle w:val="Lijstalinea"/>
              <w:numPr>
                <w:ilvl w:val="0"/>
                <w:numId w:val="35"/>
              </w:numPr>
              <w:autoSpaceDE w:val="0"/>
              <w:autoSpaceDN w:val="0"/>
              <w:adjustRightInd w:val="0"/>
              <w:rPr>
                <w:rFonts w:ascii="Arial" w:hAnsi="Arial" w:cs="Arial"/>
                <w:sz w:val="20"/>
                <w:szCs w:val="20"/>
              </w:rPr>
            </w:pPr>
            <w:r w:rsidRPr="0061636E">
              <w:rPr>
                <w:rFonts w:ascii="Arial" w:hAnsi="Arial" w:cs="Arial"/>
                <w:sz w:val="20"/>
                <w:szCs w:val="20"/>
              </w:rPr>
              <w:t>Trendprogramma's:</w:t>
            </w:r>
            <w:r>
              <w:rPr>
                <w:rFonts w:ascii="Arial" w:hAnsi="Arial" w:cs="Arial"/>
                <w:sz w:val="20"/>
                <w:szCs w:val="20"/>
              </w:rPr>
              <w:t xml:space="preserve"> </w:t>
            </w:r>
            <w:r w:rsidRPr="00A37E84">
              <w:rPr>
                <w:rFonts w:ascii="Arial" w:hAnsi="Arial" w:cs="Arial"/>
                <w:sz w:val="20"/>
                <w:szCs w:val="20"/>
              </w:rPr>
              <w:t>T-VMT-I</w:t>
            </w:r>
            <w:r>
              <w:rPr>
                <w:rFonts w:ascii="Arial" w:hAnsi="Arial" w:cs="Arial"/>
                <w:sz w:val="20"/>
                <w:szCs w:val="20"/>
              </w:rPr>
              <w:t>-B</w:t>
            </w:r>
            <w:r w:rsidRPr="00A37E84">
              <w:rPr>
                <w:rFonts w:ascii="Arial" w:hAnsi="Arial" w:cs="Arial"/>
                <w:sz w:val="20"/>
                <w:szCs w:val="20"/>
              </w:rPr>
              <w:t>, T-ATR-B</w:t>
            </w:r>
          </w:p>
          <w:p w14:paraId="6B9B70F9" w14:textId="77777777" w:rsidR="00062EE4" w:rsidRPr="00EE27DF" w:rsidRDefault="00062EE4" w:rsidP="00062EE4">
            <w:pPr>
              <w:pStyle w:val="Lijstalinea"/>
              <w:numPr>
                <w:ilvl w:val="0"/>
                <w:numId w:val="35"/>
              </w:numPr>
              <w:autoSpaceDE w:val="0"/>
              <w:autoSpaceDN w:val="0"/>
              <w:adjustRightInd w:val="0"/>
              <w:rPr>
                <w:rFonts w:ascii="Arial" w:hAnsi="Arial" w:cs="Arial"/>
                <w:sz w:val="20"/>
                <w:szCs w:val="20"/>
                <w:lang w:val="de-DE"/>
              </w:rPr>
            </w:pPr>
            <w:r w:rsidRPr="00EE27DF">
              <w:rPr>
                <w:rFonts w:ascii="Arial" w:hAnsi="Arial" w:cs="Arial"/>
                <w:sz w:val="20"/>
                <w:szCs w:val="20"/>
                <w:lang w:val="de-DE"/>
              </w:rPr>
              <w:t xml:space="preserve">Device- en </w:t>
            </w:r>
            <w:proofErr w:type="spellStart"/>
            <w:r w:rsidRPr="00EE27DF">
              <w:rPr>
                <w:rFonts w:ascii="Arial" w:hAnsi="Arial" w:cs="Arial"/>
                <w:sz w:val="20"/>
                <w:szCs w:val="20"/>
                <w:lang w:val="de-DE"/>
              </w:rPr>
              <w:t>netwerkmanagement</w:t>
            </w:r>
            <w:proofErr w:type="spellEnd"/>
            <w:r w:rsidRPr="00EE27DF">
              <w:rPr>
                <w:rFonts w:ascii="Arial" w:hAnsi="Arial" w:cs="Arial"/>
                <w:sz w:val="20"/>
                <w:szCs w:val="20"/>
                <w:lang w:val="de-DE"/>
              </w:rPr>
              <w:t xml:space="preserve"> DM-DDB-B, DM-DOB-B, DM-DDC-B, DM-BR-B, DM-OCD-B</w:t>
            </w:r>
          </w:p>
        </w:tc>
      </w:tr>
    </w:tbl>
    <w:p w14:paraId="3F8D0D3C" w14:textId="77777777" w:rsidR="00062EE4" w:rsidRPr="00EE27DF" w:rsidRDefault="00062EE4" w:rsidP="00062EE4">
      <w:pPr>
        <w:rPr>
          <w:rFonts w:asciiTheme="majorHAnsi" w:hAnsiTheme="majorHAnsi"/>
          <w:b/>
          <w:bCs/>
          <w:sz w:val="26"/>
          <w:szCs w:val="26"/>
          <w:lang w:val="de-DE"/>
        </w:rPr>
      </w:pPr>
      <w:bookmarkStart w:id="118" w:name="_Toc444845949"/>
    </w:p>
    <w:p w14:paraId="21417C55" w14:textId="77777777" w:rsidR="00062EE4" w:rsidRPr="00EE27DF" w:rsidRDefault="00062EE4" w:rsidP="00062EE4">
      <w:pPr>
        <w:rPr>
          <w:rFonts w:asciiTheme="majorHAnsi" w:hAnsiTheme="majorHAnsi"/>
          <w:b/>
          <w:bCs/>
          <w:sz w:val="26"/>
          <w:szCs w:val="26"/>
          <w:lang w:val="de-DE"/>
        </w:rPr>
      </w:pPr>
      <w:r w:rsidRPr="00EE27DF">
        <w:rPr>
          <w:lang w:val="de-DE"/>
        </w:rPr>
        <w:br w:type="page"/>
      </w:r>
    </w:p>
    <w:p w14:paraId="684B91EF" w14:textId="77777777" w:rsidR="00062EE4" w:rsidRDefault="00062EE4" w:rsidP="00062EE4">
      <w:pPr>
        <w:pStyle w:val="RapportNiveau2"/>
      </w:pPr>
      <w:bookmarkStart w:id="119" w:name="_Toc496083591"/>
      <w:bookmarkStart w:id="120" w:name="_Toc37940285"/>
      <w:bookmarkStart w:id="121" w:name="_Toc38357110"/>
      <w:r>
        <w:lastRenderedPageBreak/>
        <w:t>Priva</w:t>
      </w:r>
      <w:bookmarkEnd w:id="107"/>
      <w:bookmarkEnd w:id="118"/>
      <w:bookmarkEnd w:id="119"/>
      <w:bookmarkEnd w:id="120"/>
      <w:r w:rsidR="00DE6934">
        <w:t xml:space="preserve"> regelaars</w:t>
      </w:r>
      <w:bookmarkEnd w:id="121"/>
    </w:p>
    <w:p w14:paraId="362A5B7C" w14:textId="77777777" w:rsidR="00062EE4" w:rsidRPr="00D46693" w:rsidRDefault="00062EE4" w:rsidP="00257790">
      <w:pPr>
        <w:pStyle w:val="RapportNiveau3"/>
        <w:numPr>
          <w:ilvl w:val="0"/>
          <w:numId w:val="0"/>
        </w:numPr>
      </w:pPr>
      <w:bookmarkStart w:id="122" w:name="_Toc37940286"/>
      <w:bookmarkStart w:id="123" w:name="_Toc38357111"/>
      <w:r w:rsidRPr="00D46693">
        <w:t>Algemeen</w:t>
      </w:r>
      <w:bookmarkEnd w:id="122"/>
      <w:bookmarkEnd w:id="123"/>
    </w:p>
    <w:p w14:paraId="12047FD6" w14:textId="77777777" w:rsidR="00062EE4" w:rsidRDefault="00062EE4" w:rsidP="00062EE4">
      <w:pPr>
        <w:pStyle w:val="Lijstalinea"/>
        <w:numPr>
          <w:ilvl w:val="0"/>
          <w:numId w:val="35"/>
        </w:numPr>
        <w:spacing w:line="240" w:lineRule="auto"/>
      </w:pPr>
      <w:r w:rsidRPr="008679D9">
        <w:t>Er dient voorkomen te worden dat er meerdere onderstations in 1 paneel voorkomen.</w:t>
      </w:r>
    </w:p>
    <w:p w14:paraId="51A8FBC6" w14:textId="77777777" w:rsidR="00062EE4" w:rsidRDefault="00062EE4" w:rsidP="00062EE4">
      <w:pPr>
        <w:pStyle w:val="Lijstalinea"/>
        <w:numPr>
          <w:ilvl w:val="0"/>
          <w:numId w:val="35"/>
        </w:numPr>
        <w:spacing w:line="240" w:lineRule="auto"/>
      </w:pPr>
      <w:r w:rsidRPr="008679D9">
        <w:t xml:space="preserve">Indien een gebouw een eigen warmteopwekking heeft, dient basismodule van het </w:t>
      </w:r>
      <w:r>
        <w:t xml:space="preserve">type Blue ID S-line in de regelkast </w:t>
      </w:r>
      <w:r w:rsidRPr="008679D9">
        <w:t xml:space="preserve">worden ondergebracht vanwaar warmteopwekking wordt </w:t>
      </w:r>
      <w:r>
        <w:t>geregeld</w:t>
      </w:r>
    </w:p>
    <w:p w14:paraId="5ACFBC43" w14:textId="77777777" w:rsidR="00062EE4" w:rsidRPr="008679D9" w:rsidRDefault="00062EE4" w:rsidP="00062EE4"/>
    <w:p w14:paraId="6E762E4E" w14:textId="77777777" w:rsidR="00062EE4" w:rsidRPr="008679D9" w:rsidRDefault="00062EE4" w:rsidP="00062EE4">
      <w:pPr>
        <w:pStyle w:val="RapportNiveau2"/>
      </w:pPr>
      <w:bookmarkStart w:id="124" w:name="_Toc418165029"/>
      <w:bookmarkStart w:id="125" w:name="_Toc419712985"/>
      <w:bookmarkStart w:id="126" w:name="_Toc444845951"/>
      <w:bookmarkStart w:id="127" w:name="_Toc37940287"/>
      <w:bookmarkStart w:id="128" w:name="_Toc38357112"/>
      <w:bookmarkEnd w:id="98"/>
      <w:r w:rsidRPr="008679D9">
        <w:t>R</w:t>
      </w:r>
      <w:bookmarkEnd w:id="124"/>
      <w:r>
        <w:t>eserve in- en uit</w:t>
      </w:r>
      <w:r w:rsidRPr="008679D9">
        <w:t>gangen</w:t>
      </w:r>
      <w:bookmarkEnd w:id="125"/>
      <w:bookmarkEnd w:id="126"/>
      <w:bookmarkEnd w:id="127"/>
      <w:bookmarkEnd w:id="128"/>
    </w:p>
    <w:p w14:paraId="46DB499E" w14:textId="77777777" w:rsidR="00062EE4" w:rsidRPr="008679D9" w:rsidRDefault="00062EE4" w:rsidP="00062EE4">
      <w:r w:rsidRPr="008679D9">
        <w:t>Bij oplevering van de installatie moeten minimaal de volgende (hardware matige) reserve in- en uitgangen (per regelkast) aanwezig zijn:</w:t>
      </w:r>
    </w:p>
    <w:p w14:paraId="65A3FFCC" w14:textId="77777777" w:rsidR="00062EE4" w:rsidRPr="008679D9" w:rsidRDefault="00062EE4" w:rsidP="00062EE4">
      <w:r w:rsidRPr="008679D9">
        <w:t>digitale ingang</w:t>
      </w:r>
      <w:r w:rsidRPr="008679D9">
        <w:tab/>
      </w:r>
      <w:r>
        <w:tab/>
      </w:r>
      <w:r w:rsidRPr="008679D9">
        <w:t>:</w:t>
      </w:r>
      <w:r>
        <w:t xml:space="preserve"> </w:t>
      </w:r>
      <w:r w:rsidRPr="008679D9">
        <w:t>3 stuks</w:t>
      </w:r>
    </w:p>
    <w:p w14:paraId="5F99274C" w14:textId="77777777" w:rsidR="00062EE4" w:rsidRPr="008679D9" w:rsidRDefault="00062EE4" w:rsidP="00062EE4">
      <w:r w:rsidRPr="008679D9">
        <w:t>digitale uitgang</w:t>
      </w:r>
      <w:r w:rsidRPr="008679D9">
        <w:tab/>
      </w:r>
      <w:r>
        <w:tab/>
      </w:r>
      <w:r w:rsidRPr="008679D9">
        <w:t>:</w:t>
      </w:r>
      <w:r>
        <w:t xml:space="preserve"> </w:t>
      </w:r>
      <w:r w:rsidRPr="008679D9">
        <w:t>3 stuks</w:t>
      </w:r>
    </w:p>
    <w:p w14:paraId="118587EC" w14:textId="77777777" w:rsidR="00062EE4" w:rsidRPr="008679D9" w:rsidRDefault="00062EE4" w:rsidP="00062EE4">
      <w:r w:rsidRPr="008679D9">
        <w:t>analoge ingang</w:t>
      </w:r>
      <w:r w:rsidRPr="008679D9">
        <w:tab/>
      </w:r>
      <w:r>
        <w:tab/>
      </w:r>
      <w:r w:rsidRPr="008679D9">
        <w:t>:</w:t>
      </w:r>
      <w:r>
        <w:t xml:space="preserve"> </w:t>
      </w:r>
      <w:r w:rsidRPr="008679D9">
        <w:t>4 stuks</w:t>
      </w:r>
    </w:p>
    <w:p w14:paraId="4ABC1F22" w14:textId="77777777" w:rsidR="00062EE4" w:rsidRPr="008679D9" w:rsidRDefault="00062EE4" w:rsidP="00062EE4">
      <w:r>
        <w:t>analoge uitgang</w:t>
      </w:r>
      <w:r>
        <w:tab/>
      </w:r>
      <w:r w:rsidRPr="008679D9">
        <w:t>:</w:t>
      </w:r>
      <w:r>
        <w:t xml:space="preserve"> </w:t>
      </w:r>
      <w:r w:rsidRPr="008679D9">
        <w:t>3 stuks</w:t>
      </w:r>
    </w:p>
    <w:p w14:paraId="2E03303F" w14:textId="77777777" w:rsidR="00062EE4" w:rsidRPr="008679D9" w:rsidRDefault="00062EE4" w:rsidP="00062EE4">
      <w:r w:rsidRPr="008679D9">
        <w:t>Uitvoering:</w:t>
      </w:r>
    </w:p>
    <w:p w14:paraId="4B5EB302" w14:textId="77777777" w:rsidR="00062EE4" w:rsidRPr="008679D9" w:rsidRDefault="00062EE4" w:rsidP="00062EE4">
      <w:r w:rsidRPr="008679D9">
        <w:t>De in- en uitgangen moeten volledig tot op de klemmenstrook, inclusief de benodigde interventie, worden uitgevoerd.</w:t>
      </w:r>
    </w:p>
    <w:p w14:paraId="0B063091" w14:textId="77777777" w:rsidR="00062EE4" w:rsidRDefault="00062EE4" w:rsidP="00062EE4">
      <w:r w:rsidRPr="008679D9">
        <w:t>De in- en uitgangen moeten zijn inclusief de eventueel benodigde licentie</w:t>
      </w:r>
      <w:bookmarkStart w:id="129" w:name="_Toc418165030"/>
    </w:p>
    <w:p w14:paraId="0781E02E" w14:textId="77777777" w:rsidR="00DE6934" w:rsidRDefault="00DE6934" w:rsidP="00DE6934">
      <w:pPr>
        <w:spacing w:after="200"/>
      </w:pPr>
      <w:bookmarkStart w:id="130" w:name="_Toc419712987"/>
      <w:bookmarkStart w:id="131" w:name="_Toc444845953"/>
      <w:bookmarkStart w:id="132" w:name="_Toc496083592"/>
      <w:bookmarkStart w:id="133" w:name="_Toc37940288"/>
    </w:p>
    <w:p w14:paraId="1C81EC5A" w14:textId="77777777" w:rsidR="00DE6934" w:rsidRDefault="00062EE4" w:rsidP="00DE6934">
      <w:pPr>
        <w:pStyle w:val="RapportNiveau2"/>
      </w:pPr>
      <w:bookmarkStart w:id="134" w:name="_Toc38357113"/>
      <w:r w:rsidRPr="00F324F4">
        <w:t>S</w:t>
      </w:r>
      <w:bookmarkEnd w:id="129"/>
      <w:bookmarkEnd w:id="130"/>
      <w:bookmarkEnd w:id="131"/>
      <w:r>
        <w:t>OFTWARE</w:t>
      </w:r>
      <w:bookmarkEnd w:id="132"/>
      <w:bookmarkEnd w:id="133"/>
      <w:bookmarkEnd w:id="134"/>
      <w:r w:rsidRPr="00F324F4">
        <w:t xml:space="preserve">     </w:t>
      </w:r>
    </w:p>
    <w:p w14:paraId="3F54EF8B" w14:textId="77777777" w:rsidR="00257790" w:rsidRDefault="00062EE4" w:rsidP="00257790">
      <w:pPr>
        <w:pStyle w:val="RapportNiveau2"/>
        <w:numPr>
          <w:ilvl w:val="0"/>
          <w:numId w:val="0"/>
        </w:numPr>
      </w:pPr>
      <w:r w:rsidRPr="00F324F4">
        <w:t xml:space="preserve">                     </w:t>
      </w:r>
    </w:p>
    <w:p w14:paraId="38767FD6" w14:textId="77777777" w:rsidR="00062EE4" w:rsidRDefault="00062EE4" w:rsidP="00257790">
      <w:r w:rsidRPr="00F324F4">
        <w:t>Het onderstation moet de volgende eigenschappen bezitten:</w:t>
      </w:r>
    </w:p>
    <w:p w14:paraId="35131480" w14:textId="77777777" w:rsidR="00062EE4" w:rsidRDefault="00062EE4" w:rsidP="00062EE4">
      <w:pPr>
        <w:pStyle w:val="Lijstalinea"/>
        <w:numPr>
          <w:ilvl w:val="0"/>
          <w:numId w:val="17"/>
        </w:numPr>
        <w:spacing w:line="240" w:lineRule="auto"/>
      </w:pPr>
      <w:r>
        <w:t>De</w:t>
      </w:r>
      <w:r w:rsidRPr="00F324F4">
        <w:t xml:space="preserve"> software moet flexibel zijn opgebouwd, zodat functies op eenvoudige wijze kunnen worden verwijderd of toegevoegd zonder dat het programma moet worden gestopt</w:t>
      </w:r>
    </w:p>
    <w:p w14:paraId="38065196" w14:textId="77777777" w:rsidR="00062EE4" w:rsidRDefault="00062EE4" w:rsidP="00062EE4">
      <w:pPr>
        <w:pStyle w:val="Lijstalinea"/>
        <w:numPr>
          <w:ilvl w:val="0"/>
          <w:numId w:val="17"/>
        </w:numPr>
        <w:spacing w:line="240" w:lineRule="auto"/>
      </w:pPr>
      <w:r>
        <w:t>D</w:t>
      </w:r>
      <w:r w:rsidRPr="00F324F4">
        <w:t>e s</w:t>
      </w:r>
      <w:r>
        <w:t xml:space="preserve">oftware in het </w:t>
      </w:r>
      <w:r w:rsidRPr="00F324F4">
        <w:t>onderstation dient lokaal middels een, PC of via een modem-verbinding eenvoudig tijdens bedrijf gewijzigd kunnen worden (on line).</w:t>
      </w:r>
    </w:p>
    <w:p w14:paraId="6574AE39" w14:textId="77777777" w:rsidR="00062EE4" w:rsidRDefault="00062EE4" w:rsidP="00062EE4">
      <w:pPr>
        <w:pStyle w:val="Lijstalinea"/>
        <w:numPr>
          <w:ilvl w:val="0"/>
          <w:numId w:val="17"/>
        </w:numPr>
        <w:spacing w:line="240" w:lineRule="auto"/>
      </w:pPr>
      <w:r>
        <w:t>I</w:t>
      </w:r>
      <w:r w:rsidRPr="00F324F4">
        <w:t>nstellingen van setpoints, proportionele band, integratie- en differentiatietijden moete</w:t>
      </w:r>
      <w:r>
        <w:t>n eenvoudig mogelijk zijn.</w:t>
      </w:r>
    </w:p>
    <w:p w14:paraId="484CAC87" w14:textId="77777777" w:rsidR="00062EE4" w:rsidRDefault="00062EE4" w:rsidP="00062EE4">
      <w:pPr>
        <w:pStyle w:val="Lijstalinea"/>
        <w:numPr>
          <w:ilvl w:val="0"/>
          <w:numId w:val="17"/>
        </w:numPr>
        <w:spacing w:line="240" w:lineRule="auto"/>
      </w:pPr>
      <w:r>
        <w:t>D</w:t>
      </w:r>
      <w:r w:rsidRPr="00F324F4">
        <w:t>e cyclustijd van een regelkring mag maximaal 1.5 sec. bedragen.</w:t>
      </w:r>
    </w:p>
    <w:p w14:paraId="40839F7E" w14:textId="77777777" w:rsidR="00062EE4" w:rsidRDefault="00062EE4" w:rsidP="00062EE4">
      <w:pPr>
        <w:pStyle w:val="Lijstalinea"/>
        <w:numPr>
          <w:ilvl w:val="0"/>
          <w:numId w:val="17"/>
        </w:numPr>
        <w:spacing w:line="240" w:lineRule="auto"/>
      </w:pPr>
      <w:r>
        <w:t xml:space="preserve">Alle componenten, geschikt voor </w:t>
      </w:r>
      <w:r w:rsidRPr="00F324F4">
        <w:t>Bus communicatie, dienen volledige te worden g</w:t>
      </w:r>
      <w:r>
        <w:t>eïntegreerd in de programmatuur. Alle parameters moeten worden opgenomen in de Bus-communicatie en gevisualiseerd in het gebouwbeheersysteem</w:t>
      </w:r>
    </w:p>
    <w:p w14:paraId="148A868F" w14:textId="77777777" w:rsidR="00062EE4" w:rsidRDefault="00062EE4" w:rsidP="00062EE4">
      <w:pPr>
        <w:pStyle w:val="Lijstalinea"/>
        <w:numPr>
          <w:ilvl w:val="0"/>
          <w:numId w:val="17"/>
        </w:numPr>
        <w:spacing w:line="240" w:lineRule="auto"/>
      </w:pPr>
      <w:r>
        <w:t>A</w:t>
      </w:r>
      <w:r w:rsidRPr="00F324F4">
        <w:t>naloog/digitaal conversie moet plaatsvinden in het onderstation.</w:t>
      </w:r>
    </w:p>
    <w:p w14:paraId="2158D100" w14:textId="77777777" w:rsidR="00062EE4" w:rsidRDefault="00062EE4" w:rsidP="00062EE4">
      <w:pPr>
        <w:pStyle w:val="Lijstalinea"/>
        <w:numPr>
          <w:ilvl w:val="0"/>
          <w:numId w:val="17"/>
        </w:numPr>
        <w:spacing w:line="240" w:lineRule="auto"/>
      </w:pPr>
      <w:r w:rsidRPr="00F324F4">
        <w:t>De programmatuur met betrekking tot de regelkringen dient onderhoudsvriendelijk te zijn, waaronder wordt verstaan: bij opvragen van een regeling in één opslag, de gemeten en d</w:t>
      </w:r>
      <w:r>
        <w:t xml:space="preserve">e </w:t>
      </w:r>
      <w:r w:rsidRPr="00F324F4">
        <w:t>gewenste waarde, instellingen en de uitgang dynamisch wordt weergegeven in de vorm van tabellen en grafisch in de vorm van schemaplaatjes.</w:t>
      </w:r>
    </w:p>
    <w:p w14:paraId="6756B78D" w14:textId="77777777" w:rsidR="00062EE4" w:rsidRDefault="00062EE4" w:rsidP="00062EE4">
      <w:pPr>
        <w:pStyle w:val="Lijstalinea"/>
        <w:numPr>
          <w:ilvl w:val="0"/>
          <w:numId w:val="17"/>
        </w:numPr>
        <w:spacing w:line="240" w:lineRule="auto"/>
      </w:pPr>
      <w:r w:rsidRPr="00F324F4">
        <w:t xml:space="preserve">Nadat de installatie is ingeregeld en nadat alle software akkoord bevonden is, moet, in ieder geval binnen de onderhoudstermijn, de software op een </w:t>
      </w:r>
      <w:r>
        <w:t xml:space="preserve">beveiligde datadrager </w:t>
      </w:r>
      <w:r w:rsidRPr="00F324F4">
        <w:t xml:space="preserve">aan </w:t>
      </w:r>
      <w:r>
        <w:t>het RVB</w:t>
      </w:r>
      <w:r w:rsidRPr="00F324F4">
        <w:t xml:space="preserve"> geleverd worden.</w:t>
      </w:r>
    </w:p>
    <w:p w14:paraId="04CC922A" w14:textId="77777777" w:rsidR="00062EE4" w:rsidRDefault="00062EE4" w:rsidP="00062EE4">
      <w:pPr>
        <w:pStyle w:val="Lijstalinea"/>
        <w:numPr>
          <w:ilvl w:val="0"/>
          <w:numId w:val="17"/>
        </w:numPr>
        <w:spacing w:line="240" w:lineRule="auto"/>
      </w:pPr>
      <w:r>
        <w:t>D</w:t>
      </w:r>
      <w:r w:rsidRPr="00F324F4">
        <w:t xml:space="preserve">e installatie dient voor rekening van de aannemer door de </w:t>
      </w:r>
      <w:r>
        <w:t>f</w:t>
      </w:r>
      <w:r w:rsidRPr="00F324F4">
        <w:t>abrikant</w:t>
      </w:r>
      <w:r>
        <w:t xml:space="preserve"> </w:t>
      </w:r>
      <w:r w:rsidRPr="00F324F4">
        <w:t>voorzien te worden van de benodigde systeemsoftware, applicatiesoftware, schemaplaatjes, grafische plaatjes van alle</w:t>
      </w:r>
      <w:r>
        <w:t xml:space="preserve"> </w:t>
      </w:r>
      <w:r w:rsidRPr="00F324F4">
        <w:t xml:space="preserve">installatiedelen. </w:t>
      </w:r>
    </w:p>
    <w:p w14:paraId="371004FD" w14:textId="77777777" w:rsidR="00DE6934" w:rsidRDefault="00062EE4" w:rsidP="00DE6934">
      <w:pPr>
        <w:pStyle w:val="Lijstalinea"/>
        <w:numPr>
          <w:ilvl w:val="0"/>
          <w:numId w:val="17"/>
        </w:numPr>
        <w:spacing w:line="240" w:lineRule="auto"/>
      </w:pPr>
      <w:r w:rsidRPr="00F324F4">
        <w:t>De schemaplaatjes/grafische plaatjes dienen in overleg met de</w:t>
      </w:r>
      <w:r>
        <w:t xml:space="preserve"> </w:t>
      </w:r>
      <w:r w:rsidRPr="00F324F4">
        <w:t>directie en overeenkomstig het</w:t>
      </w:r>
      <w:r>
        <w:t xml:space="preserve"> bij deze overeenkomst gevoegde proces </w:t>
      </w:r>
      <w:r w:rsidRPr="00F324F4">
        <w:t>instrumentatieschema te worden uitgevoerd.</w:t>
      </w:r>
    </w:p>
    <w:p w14:paraId="7C9C2C6E" w14:textId="77777777" w:rsidR="00062EE4" w:rsidRDefault="00062EE4" w:rsidP="00062EE4">
      <w:pPr>
        <w:pStyle w:val="Lijstalinea"/>
        <w:numPr>
          <w:ilvl w:val="0"/>
          <w:numId w:val="17"/>
        </w:numPr>
        <w:spacing w:line="240" w:lineRule="auto"/>
      </w:pPr>
      <w:r w:rsidRPr="00F324F4">
        <w:t xml:space="preserve">De </w:t>
      </w:r>
      <w:proofErr w:type="spellStart"/>
      <w:r w:rsidRPr="00F324F4">
        <w:t>applicatie-software</w:t>
      </w:r>
      <w:proofErr w:type="spellEnd"/>
      <w:r w:rsidRPr="00F324F4">
        <w:t xml:space="preserve"> dient bij de oplevering ter beschikking van</w:t>
      </w:r>
      <w:r>
        <w:t xml:space="preserve"> </w:t>
      </w:r>
      <w:r w:rsidRPr="00F324F4">
        <w:t>de</w:t>
      </w:r>
      <w:r>
        <w:t xml:space="preserve"> </w:t>
      </w:r>
      <w:r w:rsidRPr="00F324F4">
        <w:t xml:space="preserve">directie te worden gesteld.  </w:t>
      </w:r>
    </w:p>
    <w:p w14:paraId="0E6185F4" w14:textId="77777777" w:rsidR="00062EE4" w:rsidRDefault="00062EE4" w:rsidP="00062EE4">
      <w:pPr>
        <w:pStyle w:val="Lijstalinea"/>
        <w:ind w:left="360"/>
      </w:pPr>
      <w:r w:rsidRPr="00F324F4">
        <w:t>Er dient ingelogd te kunnen worden met</w:t>
      </w:r>
      <w:r w:rsidR="00DE6934">
        <w:t xml:space="preserve"> zodanige rechten dat TC engi</w:t>
      </w:r>
      <w:r>
        <w:t xml:space="preserve">neer </w:t>
      </w:r>
      <w:r w:rsidRPr="00F324F4">
        <w:t>kan worden opgestart, hiertoe in de</w:t>
      </w:r>
      <w:r>
        <w:t xml:space="preserve"> </w:t>
      </w:r>
      <w:r w:rsidRPr="00F324F4">
        <w:t>software op te nemen gebruikersnaam</w:t>
      </w:r>
      <w:r>
        <w:t xml:space="preserve"> "</w:t>
      </w:r>
      <w:proofErr w:type="spellStart"/>
      <w:r>
        <w:t>Otermijn</w:t>
      </w:r>
      <w:proofErr w:type="spellEnd"/>
      <w:r>
        <w:t xml:space="preserve">" </w:t>
      </w:r>
      <w:r w:rsidR="00DE6934">
        <w:t xml:space="preserve">en </w:t>
      </w:r>
      <w:r w:rsidRPr="00F324F4">
        <w:t>pincode "9876"</w:t>
      </w:r>
    </w:p>
    <w:p w14:paraId="4E5C9D35" w14:textId="77777777" w:rsidR="00062EE4" w:rsidRDefault="00062EE4" w:rsidP="00062EE4">
      <w:pPr>
        <w:pStyle w:val="Lijstalinea"/>
        <w:numPr>
          <w:ilvl w:val="0"/>
          <w:numId w:val="17"/>
        </w:numPr>
        <w:spacing w:line="240" w:lineRule="auto"/>
      </w:pPr>
      <w:r w:rsidRPr="00F324F4">
        <w:t xml:space="preserve">De </w:t>
      </w:r>
      <w:proofErr w:type="spellStart"/>
      <w:r w:rsidRPr="00F324F4">
        <w:t>applicatie-software</w:t>
      </w:r>
      <w:proofErr w:type="spellEnd"/>
      <w:r w:rsidRPr="00F324F4">
        <w:t xml:space="preserve"> dient na de onderhoudstermijn ter</w:t>
      </w:r>
      <w:r>
        <w:t xml:space="preserve"> </w:t>
      </w:r>
      <w:r w:rsidRPr="00F324F4">
        <w:t>beschikking van de directie te worden gesteld.  Er dient ingelogd te</w:t>
      </w:r>
      <w:r>
        <w:t xml:space="preserve"> </w:t>
      </w:r>
      <w:r w:rsidRPr="00F324F4">
        <w:t xml:space="preserve">kunnen worden met supervisor </w:t>
      </w:r>
      <w:r w:rsidRPr="00F324F4">
        <w:lastRenderedPageBreak/>
        <w:t>rechten, hiertoe in de software op te</w:t>
      </w:r>
      <w:r>
        <w:t xml:space="preserve"> </w:t>
      </w:r>
      <w:r w:rsidRPr="00F324F4">
        <w:t>nemen gebruikersnaam</w:t>
      </w:r>
      <w:r>
        <w:t xml:space="preserve"> "</w:t>
      </w:r>
      <w:proofErr w:type="spellStart"/>
      <w:r>
        <w:t>Admin</w:t>
      </w:r>
      <w:proofErr w:type="spellEnd"/>
      <w:r>
        <w:t xml:space="preserve">" en </w:t>
      </w:r>
      <w:r w:rsidRPr="00F324F4">
        <w:t>pincode "1234"</w:t>
      </w:r>
    </w:p>
    <w:p w14:paraId="5207E39A" w14:textId="7C593EBA" w:rsidR="00062EE4" w:rsidRDefault="00062EE4" w:rsidP="00062EE4">
      <w:pPr>
        <w:pStyle w:val="Lijstalinea"/>
        <w:numPr>
          <w:ilvl w:val="0"/>
          <w:numId w:val="17"/>
        </w:numPr>
        <w:spacing w:line="240" w:lineRule="auto"/>
      </w:pPr>
      <w:r w:rsidRPr="00F324F4">
        <w:t xml:space="preserve">De projectnaam van de software moet zijn: " </w:t>
      </w:r>
      <w:r>
        <w:t>xxx</w:t>
      </w:r>
      <w:r w:rsidR="00C962DF">
        <w:t>__</w:t>
      </w:r>
      <w:r>
        <w:t>111” waarbij “xxx” de codering voor het betreffende complex is en “111” het gebouwnummer met eventueel een voorloop “nul”</w:t>
      </w:r>
      <w:r w:rsidR="00C962DF">
        <w:t xml:space="preserve">, de dubbele </w:t>
      </w:r>
      <w:r w:rsidR="00243F94">
        <w:t>“</w:t>
      </w:r>
      <w:proofErr w:type="spellStart"/>
      <w:r w:rsidR="00C962DF">
        <w:t>underscore</w:t>
      </w:r>
      <w:proofErr w:type="spellEnd"/>
      <w:r w:rsidR="00243F94">
        <w:t>”</w:t>
      </w:r>
      <w:r w:rsidR="00C962DF">
        <w:t xml:space="preserve"> geeft aan dat het een Blue </w:t>
      </w:r>
      <w:r w:rsidR="00243F94">
        <w:t>ID</w:t>
      </w:r>
      <w:r w:rsidR="00C962DF">
        <w:t xml:space="preserve"> project betreft</w:t>
      </w:r>
    </w:p>
    <w:p w14:paraId="13B373A0" w14:textId="77777777" w:rsidR="00062EE4" w:rsidRDefault="00062EE4" w:rsidP="00062EE4">
      <w:pPr>
        <w:pStyle w:val="Lijstalinea"/>
        <w:numPr>
          <w:ilvl w:val="0"/>
          <w:numId w:val="17"/>
        </w:numPr>
        <w:spacing w:line="240" w:lineRule="auto"/>
      </w:pPr>
      <w:r>
        <w:t>D</w:t>
      </w:r>
      <w:r w:rsidRPr="00F324F4">
        <w:t>e voor storings- en andere meldingen vanuit de regelinstallatie</w:t>
      </w:r>
      <w:r>
        <w:t xml:space="preserve"> </w:t>
      </w:r>
      <w:r w:rsidRPr="00F324F4">
        <w:t>benodigde</w:t>
      </w:r>
      <w:r>
        <w:t xml:space="preserve"> </w:t>
      </w:r>
      <w:r w:rsidRPr="00F324F4">
        <w:t>licenties en samenhangende werkzaamheden voor installatie</w:t>
      </w:r>
      <w:r>
        <w:t xml:space="preserve"> </w:t>
      </w:r>
      <w:r w:rsidRPr="00F324F4">
        <w:t>daarvan op</w:t>
      </w:r>
      <w:r>
        <w:t xml:space="preserve"> de centrale beheercomputer</w:t>
      </w:r>
      <w:r w:rsidRPr="00F324F4">
        <w:t xml:space="preserve"> waarop</w:t>
      </w:r>
      <w:r>
        <w:t xml:space="preserve"> het Serve Center pakket draait moet door de systemintegrator worden uitgevoerd en de kosten moeten bij de inschrijfsom zijn inbegrepen.</w:t>
      </w:r>
    </w:p>
    <w:p w14:paraId="66676B15" w14:textId="77777777" w:rsidR="00062EE4" w:rsidRDefault="00062EE4" w:rsidP="00062EE4">
      <w:pPr>
        <w:pStyle w:val="Lijstalinea"/>
        <w:numPr>
          <w:ilvl w:val="0"/>
          <w:numId w:val="17"/>
        </w:numPr>
        <w:spacing w:line="240" w:lineRule="auto"/>
      </w:pPr>
      <w:r>
        <w:t>D</w:t>
      </w:r>
      <w:r w:rsidRPr="00F324F4">
        <w:t>e voor het ophalen van historische gegevens benodigde licenties en</w:t>
      </w:r>
      <w:r>
        <w:t xml:space="preserve"> </w:t>
      </w:r>
      <w:r w:rsidRPr="00F324F4">
        <w:t>installatiewerkzaamheden daarvan op de centrale bedien</w:t>
      </w:r>
      <w:r>
        <w:t xml:space="preserve">computer </w:t>
      </w:r>
      <w:r w:rsidRPr="00F324F4">
        <w:t>waarop</w:t>
      </w:r>
      <w:r>
        <w:t xml:space="preserve"> </w:t>
      </w:r>
      <w:r w:rsidRPr="00F324F4">
        <w:t>het</w:t>
      </w:r>
      <w:r>
        <w:t xml:space="preserve"> </w:t>
      </w:r>
      <w:proofErr w:type="spellStart"/>
      <w:r>
        <w:t>History</w:t>
      </w:r>
      <w:proofErr w:type="spellEnd"/>
      <w:r>
        <w:t xml:space="preserve"> pakket draait moet door de systemintegrator worden uitgevoerd en de kosten moeten bij de inschrijfsom zijn inbegrepen.</w:t>
      </w:r>
    </w:p>
    <w:p w14:paraId="2883FA0B" w14:textId="77777777" w:rsidR="00062EE4" w:rsidRDefault="00062EE4" w:rsidP="00062EE4">
      <w:pPr>
        <w:pStyle w:val="Lijstalinea"/>
        <w:numPr>
          <w:ilvl w:val="0"/>
          <w:numId w:val="17"/>
        </w:numPr>
        <w:spacing w:line="240" w:lineRule="auto"/>
      </w:pPr>
      <w:r>
        <w:t xml:space="preserve">De </w:t>
      </w:r>
      <w:r w:rsidRPr="00F324F4">
        <w:t>historische</w:t>
      </w:r>
      <w:r>
        <w:t xml:space="preserve"> </w:t>
      </w:r>
      <w:r w:rsidRPr="00F324F4">
        <w:t>gegevens van alle opnemers, gewenste en gemeten waarden en alle</w:t>
      </w:r>
      <w:r>
        <w:t xml:space="preserve"> </w:t>
      </w:r>
      <w:proofErr w:type="spellStart"/>
      <w:r w:rsidRPr="00F324F4">
        <w:t>pulsingangen</w:t>
      </w:r>
      <w:proofErr w:type="spellEnd"/>
      <w:r w:rsidRPr="00F324F4">
        <w:t xml:space="preserve"> (water- gas en kWh meters)</w:t>
      </w:r>
      <w:r>
        <w:t xml:space="preserve"> moeten gelijktijdig worden opgehaald. </w:t>
      </w:r>
    </w:p>
    <w:p w14:paraId="6A1C43AC" w14:textId="77777777" w:rsidR="00062EE4" w:rsidRDefault="00062EE4" w:rsidP="00062EE4">
      <w:pPr>
        <w:rPr>
          <w:rFonts w:asciiTheme="majorHAnsi" w:hAnsiTheme="majorHAnsi"/>
          <w:b/>
          <w:bCs/>
          <w:sz w:val="26"/>
          <w:szCs w:val="26"/>
        </w:rPr>
      </w:pPr>
      <w:bookmarkStart w:id="135" w:name="_Toc419712995"/>
      <w:r>
        <w:br w:type="page"/>
      </w:r>
    </w:p>
    <w:p w14:paraId="595D08DB" w14:textId="77777777" w:rsidR="00062EE4" w:rsidRDefault="00062EE4" w:rsidP="00DE6934">
      <w:pPr>
        <w:pStyle w:val="RapportNiveau2"/>
      </w:pPr>
      <w:bookmarkStart w:id="136" w:name="_Toc496083606"/>
      <w:bookmarkStart w:id="137" w:name="_Toc37940291"/>
      <w:bookmarkStart w:id="138" w:name="_Toc38357114"/>
      <w:bookmarkStart w:id="139" w:name="_Toc419713205"/>
      <w:bookmarkStart w:id="140" w:name="_Toc444845966"/>
      <w:bookmarkStart w:id="141" w:name="_Toc444845969"/>
      <w:bookmarkEnd w:id="92"/>
      <w:bookmarkEnd w:id="135"/>
      <w:r>
        <w:lastRenderedPageBreak/>
        <w:t>VELDAPPARATUUR</w:t>
      </w:r>
      <w:bookmarkEnd w:id="136"/>
      <w:bookmarkEnd w:id="137"/>
      <w:bookmarkEnd w:id="138"/>
    </w:p>
    <w:p w14:paraId="61299E8F" w14:textId="77777777" w:rsidR="00062EE4" w:rsidRPr="00FC06A1" w:rsidRDefault="00062EE4" w:rsidP="00257790">
      <w:pPr>
        <w:pStyle w:val="RapportNiveau3"/>
      </w:pPr>
      <w:bookmarkStart w:id="142" w:name="_Toc496083607"/>
      <w:bookmarkStart w:id="143" w:name="_Toc37940292"/>
      <w:bookmarkStart w:id="144" w:name="_Toc38357115"/>
      <w:r w:rsidRPr="00FC06A1">
        <w:t>MEETORGANEN EN OPNEMERS</w:t>
      </w:r>
      <w:bookmarkEnd w:id="139"/>
      <w:bookmarkEnd w:id="140"/>
      <w:bookmarkEnd w:id="142"/>
      <w:bookmarkEnd w:id="143"/>
      <w:bookmarkEnd w:id="144"/>
    </w:p>
    <w:p w14:paraId="14B4CE76" w14:textId="77777777" w:rsidR="00062EE4" w:rsidRDefault="00062EE4" w:rsidP="00062EE4">
      <w:pPr>
        <w:pStyle w:val="Lijstalinea"/>
        <w:numPr>
          <w:ilvl w:val="0"/>
          <w:numId w:val="17"/>
        </w:numPr>
        <w:spacing w:line="240" w:lineRule="auto"/>
      </w:pPr>
      <w:r>
        <w:t xml:space="preserve">Meetelementen, meetinstrumenten en meetzenders monteren overeenkomstig de instructies van de fabrikant. Voor zover het de goede werking niet belemmert, op goed bereikbare plaatsen in de installatie aanbrengen, in het bijzonder die instrumenten die een aanwijzende functie hebben of zijn uitgerust met handinstelling of hand </w:t>
      </w:r>
      <w:proofErr w:type="spellStart"/>
      <w:r>
        <w:t>teruginstelling</w:t>
      </w:r>
      <w:proofErr w:type="spellEnd"/>
      <w:r>
        <w:t>.</w:t>
      </w:r>
    </w:p>
    <w:p w14:paraId="776137AA" w14:textId="77777777" w:rsidR="00062EE4" w:rsidRDefault="00062EE4" w:rsidP="00062EE4">
      <w:pPr>
        <w:pStyle w:val="Lijstalinea"/>
        <w:numPr>
          <w:ilvl w:val="0"/>
          <w:numId w:val="17"/>
        </w:numPr>
        <w:spacing w:line="240" w:lineRule="auto"/>
      </w:pPr>
      <w:r>
        <w:t>De instrumenten zoveel mogelijk trillingvrij opstellen.</w:t>
      </w:r>
    </w:p>
    <w:p w14:paraId="67A17ACD" w14:textId="77777777" w:rsidR="00062EE4" w:rsidRDefault="00062EE4" w:rsidP="00062EE4">
      <w:pPr>
        <w:pStyle w:val="Lijstalinea"/>
        <w:numPr>
          <w:ilvl w:val="0"/>
          <w:numId w:val="17"/>
        </w:numPr>
        <w:spacing w:line="240" w:lineRule="auto"/>
      </w:pPr>
      <w:r>
        <w:t>Nabij de meetelementen in kanalen of luchtbehandelingskasten meetgaten met een diameter van 15 mm met plugafsluiting aanbrengen.</w:t>
      </w:r>
    </w:p>
    <w:p w14:paraId="38F10907" w14:textId="77777777" w:rsidR="00062EE4" w:rsidRDefault="00062EE4" w:rsidP="00062EE4">
      <w:pPr>
        <w:pStyle w:val="Lijstalinea"/>
        <w:numPr>
          <w:ilvl w:val="0"/>
          <w:numId w:val="17"/>
        </w:numPr>
        <w:spacing w:line="240" w:lineRule="auto"/>
      </w:pPr>
      <w:r>
        <w:t>De apparaten zodanig opstellen dat instelorganen (regelacties bij het inregelen bijvoorbeeld) gemakkelijk bereikbaar zijn.</w:t>
      </w:r>
    </w:p>
    <w:p w14:paraId="11F4235E" w14:textId="77777777" w:rsidR="00062EE4" w:rsidRDefault="00062EE4" w:rsidP="00062EE4">
      <w:pPr>
        <w:pStyle w:val="Lijstalinea"/>
        <w:numPr>
          <w:ilvl w:val="0"/>
          <w:numId w:val="17"/>
        </w:numPr>
        <w:spacing w:line="240" w:lineRule="auto"/>
      </w:pPr>
      <w:r>
        <w:t>Voor alle temperatuurmeetelementen in leidingen moet de aannemer losse dompelbuizen leveren van niet corroderend metaal, zij moeten geschikt zijn voor de toe te passen vloeistoffen.</w:t>
      </w:r>
    </w:p>
    <w:p w14:paraId="5DFD8E1C" w14:textId="77777777" w:rsidR="00062EE4" w:rsidRDefault="00062EE4" w:rsidP="00062EE4">
      <w:pPr>
        <w:pStyle w:val="Lijstalinea"/>
        <w:numPr>
          <w:ilvl w:val="0"/>
          <w:numId w:val="17"/>
        </w:numPr>
        <w:spacing w:line="240" w:lineRule="auto"/>
      </w:pPr>
      <w:r>
        <w:t>Drukmeetelementen dienen met tussenplaatsing van een kogelkraan te worden gemonteerd. Een en ander om uitwisseling zonder installatie- aftap mogelijk te maken.</w:t>
      </w:r>
    </w:p>
    <w:p w14:paraId="6341B484" w14:textId="77777777" w:rsidR="00062EE4" w:rsidRDefault="00062EE4" w:rsidP="00062EE4">
      <w:pPr>
        <w:pStyle w:val="Lijstalinea"/>
        <w:numPr>
          <w:ilvl w:val="0"/>
          <w:numId w:val="17"/>
        </w:numPr>
        <w:spacing w:line="240" w:lineRule="auto"/>
      </w:pPr>
      <w:r>
        <w:t>Drukverschil-meetelementen voorzien van een vereffeningsleiding met een afsluiter aan de zijde van het meetelement.</w:t>
      </w:r>
    </w:p>
    <w:p w14:paraId="6AB71ED1" w14:textId="77777777" w:rsidR="00062EE4" w:rsidRDefault="00062EE4" w:rsidP="00062EE4">
      <w:pPr>
        <w:pStyle w:val="Lijstalinea"/>
        <w:numPr>
          <w:ilvl w:val="0"/>
          <w:numId w:val="17"/>
        </w:numPr>
        <w:spacing w:line="240" w:lineRule="auto"/>
      </w:pPr>
      <w:r>
        <w:t>Bij druk- en/of drukverschilopnemers voor toerengeregelde motoren moet de meetplaats zo worden gekozen, dat een optimale energie- besparing ontstaat. Hierbij in acht nemen dat bij de (geregelde) verbruikerspunten de druk niet te laag wordt, dan wel de druk niet de toegestane maximum waarde van de verbruikerspunten overschrijdt.</w:t>
      </w:r>
    </w:p>
    <w:p w14:paraId="0E26233A" w14:textId="77777777" w:rsidR="00062EE4" w:rsidRDefault="00062EE4" w:rsidP="00062EE4">
      <w:pPr>
        <w:pStyle w:val="Lijstalinea"/>
        <w:numPr>
          <w:ilvl w:val="0"/>
          <w:numId w:val="17"/>
        </w:numPr>
        <w:spacing w:line="240" w:lineRule="auto"/>
      </w:pPr>
      <w:r>
        <w:t>Er mogen twee typen metingen worden toegepast:</w:t>
      </w:r>
    </w:p>
    <w:p w14:paraId="68221FBD" w14:textId="77777777" w:rsidR="00062EE4" w:rsidRDefault="00062EE4" w:rsidP="00062EE4">
      <w:pPr>
        <w:pStyle w:val="Lijstalinea"/>
        <w:numPr>
          <w:ilvl w:val="1"/>
          <w:numId w:val="17"/>
        </w:numPr>
        <w:spacing w:line="240" w:lineRule="auto"/>
        <w:ind w:left="851" w:hanging="425"/>
      </w:pPr>
      <w:r w:rsidRPr="00B67601">
        <w:t>metingen door middel van passieve opne</w:t>
      </w:r>
      <w:r>
        <w:t xml:space="preserve">mers (zoals onder andere Pt 100, Ni 1000 </w:t>
      </w:r>
      <w:r w:rsidRPr="00B67601">
        <w:t>etc.);</w:t>
      </w:r>
    </w:p>
    <w:p w14:paraId="0028944B" w14:textId="77777777" w:rsidR="00062EE4" w:rsidRDefault="00062EE4" w:rsidP="00062EE4">
      <w:pPr>
        <w:pStyle w:val="Lijstalinea"/>
        <w:numPr>
          <w:ilvl w:val="1"/>
          <w:numId w:val="17"/>
        </w:numPr>
        <w:spacing w:line="240" w:lineRule="auto"/>
        <w:ind w:left="851" w:hanging="425"/>
      </w:pPr>
      <w:r w:rsidRPr="00B67601">
        <w:t xml:space="preserve">metingen door middel van actieve opnemers (zoals onder andere 0 - 10 </w:t>
      </w:r>
      <w:proofErr w:type="spellStart"/>
      <w:r w:rsidRPr="00B67601">
        <w:t>Vdc</w:t>
      </w:r>
      <w:proofErr w:type="spellEnd"/>
      <w:r w:rsidRPr="00B67601">
        <w:t xml:space="preserve"> of</w:t>
      </w:r>
      <w:r>
        <w:t xml:space="preserve"> </w:t>
      </w:r>
      <w:r w:rsidRPr="00B67601">
        <w:t xml:space="preserve">4- 20 </w:t>
      </w:r>
      <w:proofErr w:type="spellStart"/>
      <w:r w:rsidRPr="00B67601">
        <w:t>mAdc</w:t>
      </w:r>
      <w:proofErr w:type="spellEnd"/>
      <w:r w:rsidRPr="00B67601">
        <w:t>).</w:t>
      </w:r>
    </w:p>
    <w:p w14:paraId="2FCDB3AD" w14:textId="77777777" w:rsidR="00062EE4" w:rsidRDefault="00062EE4" w:rsidP="00062EE4">
      <w:pPr>
        <w:pStyle w:val="Lijstalinea"/>
        <w:numPr>
          <w:ilvl w:val="0"/>
          <w:numId w:val="17"/>
        </w:numPr>
        <w:spacing w:line="240" w:lineRule="auto"/>
      </w:pPr>
      <w:r w:rsidRPr="00E2026F">
        <w:t>In het algemeen moeten temperatuuropnemers welke in leidingen, lucht- kanalen en op de buitengevels moeten worden gemonteerd ten behoeve van de regeling (modulerend of schakelend), van het passieve type zijn. De instellingen dienen te allen tijde in de schakelkast plaats te vinden.</w:t>
      </w:r>
    </w:p>
    <w:p w14:paraId="0172B0B2" w14:textId="77777777" w:rsidR="00062EE4" w:rsidRDefault="00062EE4" w:rsidP="00062EE4">
      <w:pPr>
        <w:pStyle w:val="Lijstalinea"/>
        <w:numPr>
          <w:ilvl w:val="0"/>
          <w:numId w:val="17"/>
        </w:numPr>
        <w:spacing w:line="240" w:lineRule="auto"/>
      </w:pPr>
      <w:r>
        <w:t>De totale omzetfout van elektrische analoog signaal naar digitaal signaal moet kleiner zijn dan 0,5% van het meetbereik.</w:t>
      </w:r>
    </w:p>
    <w:p w14:paraId="27F14B0C" w14:textId="77777777" w:rsidR="00062EE4" w:rsidRDefault="00062EE4" w:rsidP="00062EE4">
      <w:pPr>
        <w:pStyle w:val="Lijstalinea"/>
        <w:numPr>
          <w:ilvl w:val="0"/>
          <w:numId w:val="17"/>
        </w:numPr>
        <w:spacing w:line="240" w:lineRule="auto"/>
      </w:pPr>
      <w:r>
        <w:t>Voor temperatuurmetingen moet de totale meetfout, opnemerfout plus omzetfout, kleiner zijn dan 0,2ºC en die van R.V.-metingen kleiner dan 2%. De meetfout mag niet worden beïnvloed door de elektrische leidingweerstand, noch door signaalafname door meerdere meters.</w:t>
      </w:r>
    </w:p>
    <w:p w14:paraId="6ED8CF8B" w14:textId="77777777" w:rsidR="00062EE4" w:rsidRDefault="00062EE4" w:rsidP="00062EE4">
      <w:pPr>
        <w:pStyle w:val="Lijstalinea"/>
        <w:numPr>
          <w:ilvl w:val="0"/>
          <w:numId w:val="17"/>
        </w:numPr>
        <w:spacing w:line="240" w:lineRule="auto"/>
      </w:pPr>
      <w:r>
        <w:t>De totale nauwkeurigheid van aanwijzende of registrerende meet- instrumenten moet 1,5% van de meetomvang zijn of daarbinnen liggen en mogen niet door de nabijheid van andere instrumenten of stroom- voerende leidingen worden beïnvloed.</w:t>
      </w:r>
    </w:p>
    <w:p w14:paraId="0E9EF814" w14:textId="77777777" w:rsidR="00062EE4" w:rsidRDefault="00062EE4" w:rsidP="00062EE4">
      <w:pPr>
        <w:pStyle w:val="Lijstalinea"/>
        <w:numPr>
          <w:ilvl w:val="0"/>
          <w:numId w:val="17"/>
        </w:numPr>
        <w:spacing w:line="240" w:lineRule="auto"/>
      </w:pPr>
      <w:r>
        <w:t>Bij opwekkingstoestellen (warmte en koude) een energiemeting opnemen met puls telling voor digitale uitlezing.</w:t>
      </w:r>
    </w:p>
    <w:p w14:paraId="039FDAC8" w14:textId="77777777" w:rsidR="00062EE4" w:rsidRDefault="00062EE4" w:rsidP="00062EE4">
      <w:pPr>
        <w:pStyle w:val="Lijstalinea"/>
        <w:numPr>
          <w:ilvl w:val="0"/>
          <w:numId w:val="17"/>
        </w:numPr>
        <w:spacing w:line="240" w:lineRule="auto"/>
      </w:pPr>
      <w:r w:rsidRPr="00C57730">
        <w:t xml:space="preserve">Meetopnemers die voor verschilmetingen worden ingezet dienen gepaarde opnemers te zijn. (b.v. temperatuurverschil bij warmtemeting) </w:t>
      </w:r>
    </w:p>
    <w:p w14:paraId="2698D105" w14:textId="77777777" w:rsidR="00062EE4" w:rsidRDefault="00062EE4" w:rsidP="00062EE4">
      <w:pPr>
        <w:pStyle w:val="Lijstalinea"/>
        <w:numPr>
          <w:ilvl w:val="0"/>
          <w:numId w:val="17"/>
        </w:numPr>
        <w:spacing w:line="240" w:lineRule="auto"/>
      </w:pPr>
      <w:r w:rsidRPr="00C57730">
        <w:t>Warmte metingen worden uitgevoerd door een separate rekeneenheid. Door middel van seriële communicatie worden de gegevens van de rekeneenheid uitgewisseld met het GBS. Fysische grootheden van de energiemeting die ook nodig zijn voor regelproces worden ook nog apart hardware matig aan het DDC automatisering station aangeboden.</w:t>
      </w:r>
      <w:bookmarkStart w:id="145" w:name="_Toc496083608"/>
    </w:p>
    <w:p w14:paraId="4F9786A8" w14:textId="77777777" w:rsidR="00062EE4" w:rsidRDefault="00062EE4" w:rsidP="00062EE4">
      <w:pPr>
        <w:pStyle w:val="Lijstalinea"/>
        <w:spacing w:line="240" w:lineRule="auto"/>
        <w:ind w:left="360"/>
      </w:pPr>
    </w:p>
    <w:p w14:paraId="0315ACB5" w14:textId="77777777" w:rsidR="00062EE4" w:rsidRDefault="00062EE4" w:rsidP="00257790">
      <w:pPr>
        <w:pStyle w:val="RapportNiveau3"/>
      </w:pPr>
      <w:bookmarkStart w:id="146" w:name="_Toc37940293"/>
      <w:bookmarkStart w:id="147" w:name="_Toc38357116"/>
      <w:r w:rsidRPr="004E2622">
        <w:t>CORRIGERENDE ORGANEN</w:t>
      </w:r>
      <w:bookmarkEnd w:id="145"/>
      <w:bookmarkEnd w:id="146"/>
      <w:bookmarkEnd w:id="147"/>
    </w:p>
    <w:p w14:paraId="718F4EC7" w14:textId="77777777" w:rsidR="00062EE4" w:rsidRDefault="00062EE4" w:rsidP="00062EE4">
      <w:pPr>
        <w:pStyle w:val="Lijstalinea"/>
        <w:numPr>
          <w:ilvl w:val="0"/>
          <w:numId w:val="17"/>
        </w:numPr>
        <w:spacing w:line="240" w:lineRule="auto"/>
      </w:pPr>
      <w:r w:rsidRPr="004E2622">
        <w:t>Op een verdeel- of verzamelstuk alleen afsluiters met flenzen monteren.</w:t>
      </w:r>
    </w:p>
    <w:p w14:paraId="21CE1CE3" w14:textId="77777777" w:rsidR="00062EE4" w:rsidRPr="00BF613C" w:rsidRDefault="00062EE4" w:rsidP="00062EE4">
      <w:pPr>
        <w:pStyle w:val="Lijstalinea"/>
        <w:numPr>
          <w:ilvl w:val="0"/>
          <w:numId w:val="17"/>
        </w:numPr>
        <w:spacing w:line="240" w:lineRule="auto"/>
      </w:pPr>
      <w:r w:rsidRPr="004E2622">
        <w:t xml:space="preserve">Bij afsluiters met een diameter kleiner dan 50 mm mogen ook opschroef- </w:t>
      </w:r>
      <w:r w:rsidRPr="00BF613C">
        <w:t>flenzen worden toegepast.</w:t>
      </w:r>
    </w:p>
    <w:p w14:paraId="7B36ECEE" w14:textId="77777777" w:rsidR="00062EE4" w:rsidRPr="00BF613C" w:rsidRDefault="00062EE4" w:rsidP="00062EE4">
      <w:pPr>
        <w:pStyle w:val="Lijstalinea"/>
        <w:numPr>
          <w:ilvl w:val="0"/>
          <w:numId w:val="17"/>
        </w:numPr>
        <w:spacing w:line="240" w:lineRule="auto"/>
      </w:pPr>
      <w:r w:rsidRPr="00BF613C">
        <w:lastRenderedPageBreak/>
        <w:t xml:space="preserve">Regelafsluiters minimaal uitvoeren in druktrap ND6, met bronzen huis en binnenwerk uitvoeren. </w:t>
      </w:r>
    </w:p>
    <w:p w14:paraId="052C56B5" w14:textId="77777777" w:rsidR="00062EE4" w:rsidRPr="00BF613C" w:rsidRDefault="00062EE4" w:rsidP="00062EE4">
      <w:pPr>
        <w:pStyle w:val="Lijstalinea"/>
        <w:numPr>
          <w:ilvl w:val="0"/>
          <w:numId w:val="17"/>
        </w:numPr>
        <w:spacing w:line="240" w:lineRule="auto"/>
      </w:pPr>
      <w:r w:rsidRPr="00BF613C">
        <w:t>Afsluiters &gt;ND16 met gietijzeren huis en RVS binnenwerk uitvoeren.</w:t>
      </w:r>
    </w:p>
    <w:p w14:paraId="11071521" w14:textId="77777777" w:rsidR="00062EE4" w:rsidRPr="00BF613C" w:rsidRDefault="00062EE4" w:rsidP="00062EE4">
      <w:pPr>
        <w:pStyle w:val="Lijstalinea"/>
        <w:numPr>
          <w:ilvl w:val="0"/>
          <w:numId w:val="17"/>
        </w:numPr>
        <w:spacing w:line="240" w:lineRule="auto"/>
      </w:pPr>
      <w:r w:rsidRPr="00BF613C">
        <w:t>Regelafsluiters in installaties moeten een voor dit medium geschikt klephuis en binnenwerk bezitten.</w:t>
      </w:r>
    </w:p>
    <w:p w14:paraId="57C24F61" w14:textId="77777777" w:rsidR="00062EE4" w:rsidRPr="00BF613C" w:rsidRDefault="00062EE4" w:rsidP="00062EE4">
      <w:pPr>
        <w:pStyle w:val="Lijstalinea"/>
        <w:numPr>
          <w:ilvl w:val="0"/>
          <w:numId w:val="17"/>
        </w:numPr>
        <w:spacing w:line="240" w:lineRule="auto"/>
      </w:pPr>
      <w:r w:rsidRPr="00BF613C">
        <w:t xml:space="preserve">De regelafsluiters in hoofdregelingen moet de regelverhouding tenminste 1:40 bedragen, in </w:t>
      </w:r>
      <w:proofErr w:type="spellStart"/>
      <w:r w:rsidRPr="00BF613C">
        <w:t>naregelingen</w:t>
      </w:r>
      <w:proofErr w:type="spellEnd"/>
      <w:r w:rsidRPr="00BF613C">
        <w:t xml:space="preserve"> tenminste 1:10.</w:t>
      </w:r>
    </w:p>
    <w:p w14:paraId="546C2583" w14:textId="77777777" w:rsidR="00062EE4" w:rsidRPr="00BF613C" w:rsidRDefault="00062EE4" w:rsidP="00062EE4">
      <w:pPr>
        <w:pStyle w:val="Lijstalinea"/>
        <w:numPr>
          <w:ilvl w:val="0"/>
          <w:numId w:val="17"/>
        </w:numPr>
        <w:spacing w:line="240" w:lineRule="auto"/>
      </w:pPr>
      <w:r w:rsidRPr="00BF613C">
        <w:t>Regelafsluiters met een diameter van 50 mm of groter voorzien van flenzen.</w:t>
      </w:r>
    </w:p>
    <w:p w14:paraId="53E7F44C" w14:textId="77777777" w:rsidR="00062EE4" w:rsidRPr="00BF613C" w:rsidRDefault="00062EE4" w:rsidP="00062EE4">
      <w:pPr>
        <w:pStyle w:val="Lijstalinea"/>
        <w:numPr>
          <w:ilvl w:val="0"/>
          <w:numId w:val="17"/>
        </w:numPr>
        <w:spacing w:line="240" w:lineRule="auto"/>
      </w:pPr>
      <w:r w:rsidRPr="00BF613C">
        <w:t>Op een verdeel- of verzamelstuk alleen afsluiters met flenzen toepassen.</w:t>
      </w:r>
    </w:p>
    <w:p w14:paraId="0493DC0F" w14:textId="77777777" w:rsidR="00062EE4" w:rsidRDefault="00062EE4" w:rsidP="00062EE4">
      <w:pPr>
        <w:pStyle w:val="Lijstalinea"/>
        <w:numPr>
          <w:ilvl w:val="0"/>
          <w:numId w:val="17"/>
        </w:numPr>
        <w:spacing w:line="240" w:lineRule="auto"/>
      </w:pPr>
      <w:r w:rsidRPr="004E2622">
        <w:t>Bij elke afsluiter de benodigde tegenflenzen meeleveren volgens bij de afsluiter behorende norm, bijvoorbeeld voorlasflens, schroefdraad- koppelingen of schroefdraadkoppeling met opschroefflens.</w:t>
      </w:r>
    </w:p>
    <w:p w14:paraId="376DD3C3" w14:textId="77777777" w:rsidR="00062EE4" w:rsidRDefault="00062EE4" w:rsidP="00062EE4">
      <w:pPr>
        <w:pStyle w:val="Lijstalinea"/>
        <w:numPr>
          <w:ilvl w:val="0"/>
          <w:numId w:val="17"/>
        </w:numPr>
        <w:spacing w:line="240" w:lineRule="auto"/>
      </w:pPr>
      <w:r w:rsidRPr="004E2622">
        <w:t xml:space="preserve">Alle regelafsluiters voorzien van een mechanische </w:t>
      </w:r>
      <w:proofErr w:type="spellStart"/>
      <w:r w:rsidRPr="004E2622">
        <w:t>klepstandaanwijzing</w:t>
      </w:r>
      <w:proofErr w:type="spellEnd"/>
      <w:r w:rsidRPr="004E2622">
        <w:t>. Driewegregelafsluiters ter plaatse van de eindstanden voorzien van de opschriften warm of koud.</w:t>
      </w:r>
    </w:p>
    <w:p w14:paraId="0B61AF0B" w14:textId="77777777" w:rsidR="00062EE4" w:rsidRDefault="00062EE4" w:rsidP="00062EE4">
      <w:pPr>
        <w:pStyle w:val="Lijstalinea"/>
        <w:numPr>
          <w:ilvl w:val="0"/>
          <w:numId w:val="17"/>
        </w:numPr>
        <w:spacing w:line="240" w:lineRule="auto"/>
      </w:pPr>
      <w:r w:rsidRPr="004E2622">
        <w:t>De aard van de doorstroomkarakteristiek (</w:t>
      </w:r>
      <w:proofErr w:type="spellStart"/>
      <w:r w:rsidRPr="004E2622">
        <w:t>gelijkprocentig</w:t>
      </w:r>
      <w:proofErr w:type="spellEnd"/>
      <w:r w:rsidRPr="004E2622">
        <w:t>, kwadratisch, lineair, complementair etc.) moet door de aannemer zelf worden bepaald afhankelijk van de proceskarakteristiek.</w:t>
      </w:r>
    </w:p>
    <w:p w14:paraId="3D84EC3F" w14:textId="77777777" w:rsidR="00062EE4" w:rsidRDefault="00062EE4" w:rsidP="00062EE4">
      <w:pPr>
        <w:pStyle w:val="Lijstalinea"/>
        <w:numPr>
          <w:ilvl w:val="0"/>
          <w:numId w:val="17"/>
        </w:numPr>
        <w:spacing w:line="240" w:lineRule="auto"/>
      </w:pPr>
      <w:r w:rsidRPr="004E2622">
        <w:t>Regelafsluiters in installaties moeten een voor dit medium geschikt klephuis en binnenwerk bezitten.</w:t>
      </w:r>
    </w:p>
    <w:p w14:paraId="2F681005" w14:textId="77777777" w:rsidR="00062EE4" w:rsidRDefault="00062EE4" w:rsidP="00062EE4">
      <w:pPr>
        <w:pStyle w:val="Lijstalinea"/>
        <w:numPr>
          <w:ilvl w:val="0"/>
          <w:numId w:val="17"/>
        </w:numPr>
        <w:spacing w:line="240" w:lineRule="auto"/>
      </w:pPr>
      <w:r w:rsidRPr="004E2622">
        <w:t xml:space="preserve">Aandrijvingen voor regelafsluiters moeten een voldoend groot koppel leveren om in alle situaties de afsluiter te kunnen openen en sluiten. </w:t>
      </w:r>
      <w:r>
        <w:t xml:space="preserve"> </w:t>
      </w:r>
      <w:r w:rsidRPr="004E2622">
        <w:t>De aandr</w:t>
      </w:r>
      <w:r>
        <w:t xml:space="preserve">ijvingen </w:t>
      </w:r>
      <w:r w:rsidRPr="004E2622">
        <w:t>moeten geschikt zijn voor een sluit- en openingsdruk van 100 kPa.</w:t>
      </w:r>
    </w:p>
    <w:p w14:paraId="463B4F35" w14:textId="77777777" w:rsidR="00062EE4" w:rsidRPr="004E2622" w:rsidRDefault="00062EE4" w:rsidP="00062EE4">
      <w:pPr>
        <w:pStyle w:val="Lijstalinea"/>
        <w:numPr>
          <w:ilvl w:val="0"/>
          <w:numId w:val="17"/>
        </w:numPr>
        <w:spacing w:line="240" w:lineRule="auto"/>
      </w:pPr>
      <w:r w:rsidRPr="004E2622">
        <w:t xml:space="preserve">De loopsnelheid van de afsluiters en regelafsluiters dienen afgestemd te zijn op het te regelen proces. </w:t>
      </w:r>
    </w:p>
    <w:p w14:paraId="6C5A715A" w14:textId="77777777" w:rsidR="00062EE4" w:rsidRDefault="00062EE4" w:rsidP="00062EE4">
      <w:pPr>
        <w:pStyle w:val="Lijstalinea"/>
        <w:numPr>
          <w:ilvl w:val="0"/>
          <w:numId w:val="17"/>
        </w:numPr>
        <w:spacing w:line="240" w:lineRule="auto"/>
      </w:pPr>
      <w:r w:rsidRPr="004E2622">
        <w:t xml:space="preserve">Elektrische servomotoren, toegepast in modulerende regelingen en voorzien van </w:t>
      </w:r>
      <w:proofErr w:type="spellStart"/>
      <w:r w:rsidRPr="004E2622">
        <w:t>veerterugstelling</w:t>
      </w:r>
      <w:proofErr w:type="spellEnd"/>
      <w:r w:rsidRPr="004E2622">
        <w:t>, niet zodanig aansluiten, dat bij normale regeling het openen of sluiten door middel van het veerwerk plaatsvindt.</w:t>
      </w:r>
    </w:p>
    <w:p w14:paraId="64BB8660" w14:textId="77777777" w:rsidR="00062EE4" w:rsidRDefault="00062EE4" w:rsidP="00062EE4">
      <w:pPr>
        <w:pStyle w:val="Lijstalinea"/>
        <w:numPr>
          <w:ilvl w:val="0"/>
          <w:numId w:val="17"/>
        </w:numPr>
        <w:spacing w:line="240" w:lineRule="auto"/>
      </w:pPr>
      <w:r w:rsidRPr="004E2622">
        <w:t xml:space="preserve">Voor corrigerende organen (regelafsluiters en luchtkleppen) aandrijvingen toepassen van </w:t>
      </w:r>
      <w:proofErr w:type="spellStart"/>
      <w:r w:rsidRPr="004E2622">
        <w:t>elektrohydraulische</w:t>
      </w:r>
      <w:proofErr w:type="spellEnd"/>
      <w:r w:rsidRPr="004E2622">
        <w:t xml:space="preserve"> type of elektrische servomotoren.</w:t>
      </w:r>
    </w:p>
    <w:p w14:paraId="091EF44F" w14:textId="77777777" w:rsidR="00062EE4" w:rsidRDefault="00062EE4" w:rsidP="00062EE4">
      <w:pPr>
        <w:spacing w:line="240" w:lineRule="auto"/>
      </w:pPr>
    </w:p>
    <w:p w14:paraId="038F2F9A" w14:textId="77777777" w:rsidR="00062EE4" w:rsidRDefault="00062EE4" w:rsidP="00062EE4">
      <w:pPr>
        <w:pStyle w:val="RapportNiveau2"/>
      </w:pPr>
      <w:bookmarkStart w:id="148" w:name="_Toc444845970"/>
      <w:bookmarkStart w:id="149" w:name="_Toc496083610"/>
      <w:bookmarkStart w:id="150" w:name="_Toc37940294"/>
      <w:bookmarkStart w:id="151" w:name="_Toc38357117"/>
      <w:bookmarkEnd w:id="141"/>
      <w:r w:rsidRPr="00A00125">
        <w:t>BEKABELING</w:t>
      </w:r>
      <w:bookmarkEnd w:id="148"/>
      <w:bookmarkEnd w:id="149"/>
      <w:bookmarkEnd w:id="150"/>
      <w:bookmarkEnd w:id="151"/>
    </w:p>
    <w:p w14:paraId="2721E390" w14:textId="77777777" w:rsidR="00062EE4" w:rsidRDefault="00062EE4" w:rsidP="00062EE4">
      <w:r>
        <w:t>Toe te passen bekabeling moet zijn overeenkomstig onderstaande specificatie en codering</w:t>
      </w:r>
    </w:p>
    <w:p w14:paraId="5A23E321" w14:textId="77777777" w:rsidR="00062EE4" w:rsidRPr="00A00125" w:rsidRDefault="00062EE4" w:rsidP="00062EE4"/>
    <w:p w14:paraId="2DCD3E55" w14:textId="77777777" w:rsidR="00062EE4" w:rsidRPr="00A00125" w:rsidRDefault="00062EE4" w:rsidP="00257790">
      <w:bookmarkStart w:id="152" w:name="_Toc419713208"/>
      <w:bookmarkStart w:id="153" w:name="_Toc444845971"/>
      <w:bookmarkStart w:id="154" w:name="_Toc496083611"/>
      <w:bookmarkStart w:id="155" w:name="_Toc37940295"/>
      <w:bookmarkStart w:id="156" w:name="_Toc418165034"/>
      <w:r w:rsidRPr="00A00125">
        <w:t>vinylmantelkabel, mb., sterkstroom</w:t>
      </w:r>
      <w:bookmarkEnd w:id="152"/>
      <w:bookmarkEnd w:id="153"/>
      <w:bookmarkEnd w:id="154"/>
      <w:bookmarkEnd w:id="155"/>
      <w:r w:rsidRPr="00A00125">
        <w:t xml:space="preserve"> </w:t>
      </w:r>
      <w:bookmarkEnd w:id="156"/>
    </w:p>
    <w:p w14:paraId="35DD1873" w14:textId="77777777" w:rsidR="00062EE4" w:rsidRPr="00A00125" w:rsidRDefault="00062EE4" w:rsidP="00062EE4">
      <w:pPr>
        <w:ind w:left="3969" w:hanging="3969"/>
      </w:pPr>
      <w:r w:rsidRPr="00A00125">
        <w:t xml:space="preserve">Aanduiding: </w:t>
      </w:r>
      <w:r w:rsidRPr="00A00125">
        <w:tab/>
        <w:t>YMz1Kmbzh (halogeenvrij, moeilijk brandbaar)</w:t>
      </w:r>
    </w:p>
    <w:p w14:paraId="7DFFB7E2" w14:textId="77777777" w:rsidR="00062EE4" w:rsidRPr="00A00125" w:rsidRDefault="00062EE4" w:rsidP="00062EE4">
      <w:pPr>
        <w:ind w:left="3969" w:hanging="3969"/>
      </w:pPr>
      <w:r w:rsidRPr="00A00125">
        <w:t>Nominale geleide</w:t>
      </w:r>
      <w:r>
        <w:t>r</w:t>
      </w:r>
      <w:r w:rsidRPr="00A00125">
        <w:t xml:space="preserve"> doorsnede (mm2): </w:t>
      </w:r>
      <w:r w:rsidRPr="00A00125">
        <w:tab/>
        <w:t>overeenkomstig het vermogen van de aan te sluiten apparaat, minimaal 2,5</w:t>
      </w:r>
    </w:p>
    <w:p w14:paraId="563E5D93" w14:textId="77777777" w:rsidR="00062EE4" w:rsidRPr="00A00125" w:rsidRDefault="00062EE4" w:rsidP="00062EE4">
      <w:pPr>
        <w:ind w:left="3969" w:hanging="3969"/>
      </w:pPr>
      <w:r w:rsidRPr="00A00125">
        <w:t xml:space="preserve">Aantal aders (st.): </w:t>
      </w:r>
      <w:r w:rsidRPr="00A00125">
        <w:tab/>
        <w:t>door de aannemer te bepalen</w:t>
      </w:r>
    </w:p>
    <w:p w14:paraId="3198AFA3" w14:textId="77777777" w:rsidR="00062EE4" w:rsidRPr="00A00125" w:rsidRDefault="00062EE4" w:rsidP="00062EE4">
      <w:pPr>
        <w:ind w:left="3969" w:hanging="3969"/>
      </w:pPr>
      <w:r w:rsidRPr="00A00125">
        <w:t>Toebehoren:</w:t>
      </w:r>
      <w:r w:rsidRPr="00A00125">
        <w:tab/>
        <w:t>identificatiemerken op de kabel</w:t>
      </w:r>
    </w:p>
    <w:p w14:paraId="4996D4E2" w14:textId="77777777" w:rsidR="00062EE4" w:rsidRPr="00A00125" w:rsidRDefault="00062EE4" w:rsidP="00062EE4">
      <w:pPr>
        <w:ind w:left="3969" w:hanging="3969"/>
      </w:pPr>
      <w:r w:rsidRPr="00A00125">
        <w:t>Toepassing</w:t>
      </w:r>
      <w:r w:rsidRPr="00A00125">
        <w:tab/>
        <w:t>algemeen sterkstroomkabel</w:t>
      </w:r>
    </w:p>
    <w:p w14:paraId="3A71C5AF" w14:textId="77777777" w:rsidR="00062EE4" w:rsidRPr="00A00125" w:rsidRDefault="00062EE4" w:rsidP="00062EE4">
      <w:pPr>
        <w:ind w:left="3969" w:hanging="3969"/>
      </w:pPr>
    </w:p>
    <w:p w14:paraId="39B98D69" w14:textId="77777777" w:rsidR="00062EE4" w:rsidRPr="00A00125" w:rsidRDefault="00062EE4" w:rsidP="00257790">
      <w:bookmarkStart w:id="157" w:name="_Toc418165035"/>
      <w:bookmarkStart w:id="158" w:name="_Toc419713209"/>
      <w:bookmarkStart w:id="159" w:name="_Toc444845972"/>
      <w:bookmarkStart w:id="160" w:name="_Toc496083612"/>
      <w:bookmarkStart w:id="161" w:name="_Toc37940296"/>
      <w:r w:rsidRPr="00A00125">
        <w:t>vinylmantelkabel, mb., sterkstroom</w:t>
      </w:r>
      <w:bookmarkEnd w:id="157"/>
      <w:bookmarkEnd w:id="158"/>
      <w:bookmarkEnd w:id="159"/>
      <w:bookmarkEnd w:id="160"/>
      <w:bookmarkEnd w:id="161"/>
    </w:p>
    <w:p w14:paraId="1E72CFE3" w14:textId="77777777" w:rsidR="00062EE4" w:rsidRPr="00A00125" w:rsidRDefault="00062EE4" w:rsidP="00062EE4">
      <w:pPr>
        <w:ind w:left="3969" w:hanging="3969"/>
      </w:pPr>
      <w:r w:rsidRPr="00A00125">
        <w:t xml:space="preserve">Aanduiding: </w:t>
      </w:r>
      <w:r w:rsidRPr="00A00125">
        <w:tab/>
        <w:t>Z1S-YMz1Kafas</w:t>
      </w:r>
      <w:r>
        <w:t xml:space="preserve"> </w:t>
      </w:r>
      <w:r w:rsidRPr="00A00125">
        <w:t>mb EMC-motorkabel (halogeenvrij, moeilijk brandbaar)</w:t>
      </w:r>
    </w:p>
    <w:p w14:paraId="359DE9AB" w14:textId="77777777" w:rsidR="00062EE4" w:rsidRPr="00A00125" w:rsidRDefault="00062EE4" w:rsidP="00062EE4">
      <w:pPr>
        <w:ind w:left="3969" w:hanging="3969"/>
      </w:pPr>
      <w:r w:rsidRPr="00A00125">
        <w:t xml:space="preserve">Nominale geleider doorsnede (mm2): </w:t>
      </w:r>
      <w:r w:rsidRPr="00A00125">
        <w:tab/>
        <w:t>overeenkomstig het vermogen van de aan te sluiten apparaat, minimaal 2,5</w:t>
      </w:r>
    </w:p>
    <w:p w14:paraId="061A136D" w14:textId="77777777" w:rsidR="00062EE4" w:rsidRPr="00A00125" w:rsidRDefault="00062EE4" w:rsidP="00062EE4">
      <w:pPr>
        <w:ind w:left="3969" w:hanging="3969"/>
      </w:pPr>
      <w:r w:rsidRPr="00A00125">
        <w:t xml:space="preserve">Aantal aders (st.): </w:t>
      </w:r>
      <w:r w:rsidRPr="00A00125">
        <w:tab/>
        <w:t>door de aannemer te bepalen</w:t>
      </w:r>
    </w:p>
    <w:p w14:paraId="3167E8F5" w14:textId="77777777" w:rsidR="00062EE4" w:rsidRPr="00A00125" w:rsidRDefault="00062EE4" w:rsidP="00062EE4">
      <w:pPr>
        <w:ind w:left="3969" w:hanging="3969"/>
      </w:pPr>
      <w:r w:rsidRPr="00A00125">
        <w:t>Toebehoren:</w:t>
      </w:r>
      <w:r w:rsidRPr="00A00125">
        <w:tab/>
        <w:t>identificatiemerken op de kabel</w:t>
      </w:r>
    </w:p>
    <w:p w14:paraId="7A60C6DB" w14:textId="77777777" w:rsidR="00062EE4" w:rsidRPr="00A00125" w:rsidRDefault="00062EE4" w:rsidP="00062EE4">
      <w:pPr>
        <w:ind w:left="3969" w:hanging="3969"/>
      </w:pPr>
      <w:r w:rsidRPr="00A00125">
        <w:t>Toepassing</w:t>
      </w:r>
      <w:r w:rsidRPr="00A00125">
        <w:tab/>
        <w:t>bekabeling van en naar frequentiegeregelde motoren</w:t>
      </w:r>
    </w:p>
    <w:p w14:paraId="6DB9C72D" w14:textId="77777777" w:rsidR="00062EE4" w:rsidRPr="00A00125" w:rsidRDefault="00062EE4" w:rsidP="00062EE4"/>
    <w:p w14:paraId="0B1B00DD" w14:textId="77777777" w:rsidR="00062EE4" w:rsidRPr="00A00125" w:rsidRDefault="00062EE4" w:rsidP="00257790">
      <w:bookmarkStart w:id="162" w:name="_Toc419713210"/>
      <w:bookmarkStart w:id="163" w:name="_Toc444845973"/>
      <w:bookmarkStart w:id="164" w:name="_Toc496083613"/>
      <w:bookmarkStart w:id="165" w:name="_Toc37940297"/>
      <w:bookmarkStart w:id="166" w:name="_Toc418165036"/>
      <w:r w:rsidRPr="00A00125">
        <w:t>vinylmantelkabel, mb., sterkstroom</w:t>
      </w:r>
      <w:bookmarkEnd w:id="162"/>
      <w:bookmarkEnd w:id="163"/>
      <w:bookmarkEnd w:id="164"/>
      <w:bookmarkEnd w:id="165"/>
      <w:r w:rsidRPr="00A00125">
        <w:t xml:space="preserve"> </w:t>
      </w:r>
      <w:bookmarkEnd w:id="166"/>
    </w:p>
    <w:p w14:paraId="25FCC6F9" w14:textId="77777777" w:rsidR="00062EE4" w:rsidRPr="00A00125" w:rsidRDefault="00062EE4" w:rsidP="00062EE4">
      <w:pPr>
        <w:ind w:left="3969" w:hanging="3969"/>
      </w:pPr>
      <w:r w:rsidRPr="00A00125">
        <w:lastRenderedPageBreak/>
        <w:t xml:space="preserve">Aanduiding: </w:t>
      </w:r>
      <w:r w:rsidRPr="00A00125">
        <w:tab/>
      </w:r>
      <w:proofErr w:type="spellStart"/>
      <w:r w:rsidRPr="00A00125">
        <w:t>LiHHmbzh</w:t>
      </w:r>
      <w:proofErr w:type="spellEnd"/>
      <w:r w:rsidRPr="00A00125">
        <w:t xml:space="preserve"> (soepel, halogeenvrij, moeilijk brandbaar)</w:t>
      </w:r>
    </w:p>
    <w:p w14:paraId="6D6A0A22" w14:textId="77777777" w:rsidR="00062EE4" w:rsidRPr="00A00125" w:rsidRDefault="00062EE4" w:rsidP="00062EE4">
      <w:pPr>
        <w:ind w:left="3969" w:hanging="3969"/>
      </w:pPr>
      <w:r w:rsidRPr="00A00125">
        <w:t xml:space="preserve">Nominale geleider doorsnede (mm2): </w:t>
      </w:r>
      <w:r w:rsidRPr="00A00125">
        <w:tab/>
        <w:t>minimaal 1</w:t>
      </w:r>
    </w:p>
    <w:p w14:paraId="1813A5BA" w14:textId="77777777" w:rsidR="00062EE4" w:rsidRPr="00A00125" w:rsidRDefault="00062EE4" w:rsidP="00062EE4">
      <w:pPr>
        <w:ind w:left="3969" w:hanging="3969"/>
      </w:pPr>
      <w:r w:rsidRPr="00A00125">
        <w:t xml:space="preserve">Aantal aders (st.): </w:t>
      </w:r>
      <w:r w:rsidRPr="00A00125">
        <w:tab/>
        <w:t>door de aannemer te bepalen</w:t>
      </w:r>
    </w:p>
    <w:p w14:paraId="44C98F49" w14:textId="77777777" w:rsidR="00062EE4" w:rsidRPr="00A00125" w:rsidRDefault="00062EE4" w:rsidP="00062EE4">
      <w:pPr>
        <w:ind w:left="3969" w:hanging="3969"/>
      </w:pPr>
      <w:r w:rsidRPr="00A00125">
        <w:t>Toebehoren:</w:t>
      </w:r>
      <w:r w:rsidRPr="00A00125">
        <w:tab/>
        <w:t>identificatiemerken op de kabel</w:t>
      </w:r>
    </w:p>
    <w:p w14:paraId="038ABEA3" w14:textId="77777777" w:rsidR="00062EE4" w:rsidRDefault="00062EE4" w:rsidP="00062EE4">
      <w:pPr>
        <w:ind w:left="3969" w:hanging="3969"/>
      </w:pPr>
      <w:r w:rsidRPr="00A00125">
        <w:t>Toepassing</w:t>
      </w:r>
      <w:r w:rsidRPr="00A00125">
        <w:tab/>
        <w:t>bekabeling naar de veldapparatuur</w:t>
      </w:r>
      <w:bookmarkStart w:id="167" w:name="_Toc418165038"/>
      <w:bookmarkStart w:id="168" w:name="_Toc419713212"/>
      <w:bookmarkStart w:id="169" w:name="_Toc444845975"/>
      <w:bookmarkStart w:id="170" w:name="_Toc496083615"/>
    </w:p>
    <w:p w14:paraId="7CC021E4" w14:textId="77777777" w:rsidR="00062EE4" w:rsidRDefault="00062EE4" w:rsidP="00062EE4">
      <w:pPr>
        <w:ind w:left="3969" w:hanging="3969"/>
      </w:pPr>
    </w:p>
    <w:p w14:paraId="71E12E3F" w14:textId="77777777" w:rsidR="00062EE4" w:rsidRDefault="00062EE4" w:rsidP="00257790">
      <w:bookmarkStart w:id="171" w:name="_Toc37940298"/>
      <w:r w:rsidRPr="00A00125">
        <w:t>contactdoos, opbouw</w:t>
      </w:r>
      <w:bookmarkEnd w:id="167"/>
      <w:bookmarkEnd w:id="168"/>
      <w:bookmarkEnd w:id="169"/>
      <w:bookmarkEnd w:id="170"/>
      <w:bookmarkEnd w:id="171"/>
    </w:p>
    <w:p w14:paraId="66B821FE" w14:textId="77777777" w:rsidR="00062EE4" w:rsidRDefault="00062EE4" w:rsidP="00062EE4">
      <w:pPr>
        <w:ind w:left="3969" w:hanging="3969"/>
      </w:pPr>
      <w:proofErr w:type="spellStart"/>
      <w:r>
        <w:t>Fabrikaat</w:t>
      </w:r>
      <w:proofErr w:type="spellEnd"/>
      <w:r>
        <w:t xml:space="preserve">: </w:t>
      </w:r>
      <w:r>
        <w:tab/>
      </w:r>
      <w:proofErr w:type="spellStart"/>
      <w:r w:rsidRPr="00A00125">
        <w:t>Marechal</w:t>
      </w:r>
      <w:proofErr w:type="spellEnd"/>
      <w:r w:rsidRPr="00A00125">
        <w:t xml:space="preserve"> (tel. 072-5622137)</w:t>
      </w:r>
    </w:p>
    <w:p w14:paraId="40FCF7E6" w14:textId="77777777" w:rsidR="00062EE4" w:rsidRPr="009A3CCE" w:rsidRDefault="00062EE4" w:rsidP="00062EE4">
      <w:pPr>
        <w:ind w:left="3969" w:hanging="3969"/>
        <w:rPr>
          <w:lang w:val="en-US"/>
        </w:rPr>
      </w:pPr>
      <w:r w:rsidRPr="009A3CCE">
        <w:rPr>
          <w:lang w:val="en-US"/>
        </w:rPr>
        <w:t xml:space="preserve">Type: </w:t>
      </w:r>
      <w:r w:rsidRPr="009A3CCE">
        <w:rPr>
          <w:lang w:val="en-US"/>
        </w:rPr>
        <w:tab/>
      </w:r>
      <w:proofErr w:type="spellStart"/>
      <w:r w:rsidRPr="009A3CCE">
        <w:rPr>
          <w:lang w:val="en-US"/>
        </w:rPr>
        <w:t>Decontactors</w:t>
      </w:r>
      <w:proofErr w:type="spellEnd"/>
      <w:r w:rsidRPr="009A3CCE">
        <w:rPr>
          <w:lang w:val="en-US"/>
        </w:rPr>
        <w:t xml:space="preserve"> DS of DSN</w:t>
      </w:r>
    </w:p>
    <w:p w14:paraId="43BEF83D" w14:textId="77777777" w:rsidR="00062EE4" w:rsidRPr="009A3CCE" w:rsidRDefault="00062EE4" w:rsidP="00062EE4">
      <w:pPr>
        <w:ind w:left="3969" w:hanging="3969"/>
        <w:rPr>
          <w:lang w:val="en-US"/>
        </w:rPr>
      </w:pPr>
      <w:proofErr w:type="spellStart"/>
      <w:r w:rsidRPr="009A3CCE">
        <w:rPr>
          <w:lang w:val="en-US"/>
        </w:rPr>
        <w:t>Samenstelling</w:t>
      </w:r>
      <w:proofErr w:type="spellEnd"/>
      <w:r w:rsidRPr="009A3CCE">
        <w:rPr>
          <w:lang w:val="en-US"/>
        </w:rPr>
        <w:t>:</w:t>
      </w:r>
      <w:r w:rsidRPr="009A3CCE">
        <w:rPr>
          <w:lang w:val="en-US"/>
        </w:rPr>
        <w:tab/>
        <w:t xml:space="preserve">wall box, </w:t>
      </w:r>
      <w:proofErr w:type="spellStart"/>
      <w:r w:rsidRPr="009A3CCE">
        <w:rPr>
          <w:lang w:val="en-US"/>
        </w:rPr>
        <w:t>soket</w:t>
      </w:r>
      <w:proofErr w:type="spellEnd"/>
      <w:r w:rsidRPr="009A3CCE">
        <w:rPr>
          <w:lang w:val="en-US"/>
        </w:rPr>
        <w:t>-outlet</w:t>
      </w:r>
    </w:p>
    <w:p w14:paraId="10461328" w14:textId="77777777" w:rsidR="00062EE4" w:rsidRDefault="00062EE4" w:rsidP="00062EE4">
      <w:pPr>
        <w:ind w:left="3969" w:hanging="3969"/>
      </w:pPr>
      <w:r w:rsidRPr="00A00125">
        <w:t>Toebehoren:</w:t>
      </w:r>
      <w:r w:rsidRPr="00A00125">
        <w:tab/>
        <w:t xml:space="preserve">stekker (plug) bestaande uit handle en </w:t>
      </w:r>
      <w:proofErr w:type="spellStart"/>
      <w:r w:rsidRPr="00A00125">
        <w:t>inlet</w:t>
      </w:r>
      <w:proofErr w:type="spellEnd"/>
      <w:r w:rsidRPr="00A00125">
        <w:t>.</w:t>
      </w:r>
    </w:p>
    <w:p w14:paraId="6B599495" w14:textId="77777777" w:rsidR="00062EE4" w:rsidRPr="00A00125" w:rsidRDefault="00062EE4" w:rsidP="00062EE4">
      <w:pPr>
        <w:ind w:left="3969" w:hanging="3969"/>
      </w:pPr>
      <w:r w:rsidRPr="00A00125">
        <w:t>Toepassing</w:t>
      </w:r>
      <w:r w:rsidRPr="00A00125">
        <w:tab/>
        <w:t xml:space="preserve">contactdoos </w:t>
      </w:r>
      <w:r>
        <w:t>voor de aansluiting van motoren van bv ventilatoren.</w:t>
      </w:r>
    </w:p>
    <w:p w14:paraId="66A61B07" w14:textId="77777777" w:rsidR="00062EE4" w:rsidRPr="00A00125" w:rsidRDefault="00062EE4" w:rsidP="00062EE4"/>
    <w:p w14:paraId="0D67C1F9" w14:textId="77777777" w:rsidR="00062EE4" w:rsidRPr="00D014F0" w:rsidRDefault="00062EE4" w:rsidP="00062EE4">
      <w:pPr>
        <w:spacing w:line="240" w:lineRule="auto"/>
      </w:pPr>
    </w:p>
    <w:p w14:paraId="60892C8C" w14:textId="77777777" w:rsidR="005058B6" w:rsidRDefault="005058B6">
      <w:pPr>
        <w:spacing w:after="200"/>
      </w:pPr>
    </w:p>
    <w:sectPr w:rsidR="005058B6" w:rsidSect="005D2509">
      <w:headerReference w:type="default" r:id="rId8"/>
      <w:headerReference w:type="first" r:id="rId9"/>
      <w:footerReference w:type="first" r:id="rId10"/>
      <w:pgSz w:w="11905" w:h="16837"/>
      <w:pgMar w:top="2573" w:right="980" w:bottom="1082" w:left="3186" w:header="0"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B78C3" w14:textId="77777777" w:rsidR="00A66B49" w:rsidRDefault="00A66B49" w:rsidP="005D2509">
      <w:pPr>
        <w:spacing w:line="240" w:lineRule="auto"/>
      </w:pPr>
      <w:r>
        <w:separator/>
      </w:r>
    </w:p>
  </w:endnote>
  <w:endnote w:type="continuationSeparator" w:id="0">
    <w:p w14:paraId="47575518" w14:textId="77777777" w:rsidR="00A66B49" w:rsidRDefault="00A66B49" w:rsidP="005D25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ee 3 of 9 Extended">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chiphol Frutiger">
    <w:altName w:val="Cambri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D3F47" w14:textId="77777777" w:rsidR="00A66B49" w:rsidRDefault="00A66B49">
    <w:pPr>
      <w:spacing w:after="1149" w:line="14"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ECE74" w14:textId="77777777" w:rsidR="00A66B49" w:rsidRDefault="00A66B49" w:rsidP="005D2509">
      <w:pPr>
        <w:spacing w:line="240" w:lineRule="auto"/>
      </w:pPr>
      <w:r>
        <w:separator/>
      </w:r>
    </w:p>
  </w:footnote>
  <w:footnote w:type="continuationSeparator" w:id="0">
    <w:p w14:paraId="32C727B3" w14:textId="77777777" w:rsidR="00A66B49" w:rsidRDefault="00A66B49" w:rsidP="005D25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B1F10" w14:textId="77777777" w:rsidR="00A66B49" w:rsidRPr="00ED3743" w:rsidRDefault="00A66B49">
    <w:r w:rsidRPr="00ED3743">
      <w:rPr>
        <w:noProof/>
        <w:lang w:eastAsia="nl-NL" w:bidi="ar-SA"/>
      </w:rPr>
      <mc:AlternateContent>
        <mc:Choice Requires="wps">
          <w:drawing>
            <wp:anchor distT="0" distB="0" distL="114300" distR="114300" simplePos="0" relativeHeight="251654144" behindDoc="0" locked="0" layoutInCell="1" allowOverlap="1" wp14:anchorId="0E5E11BA" wp14:editId="49DAC092">
              <wp:simplePos x="0" y="0"/>
              <wp:positionH relativeFrom="page">
                <wp:posOffset>10048</wp:posOffset>
              </wp:positionH>
              <wp:positionV relativeFrom="page">
                <wp:posOffset>246185</wp:posOffset>
              </wp:positionV>
              <wp:extent cx="6892542" cy="266700"/>
              <wp:effectExtent l="0" t="0" r="3810" b="0"/>
              <wp:wrapNone/>
              <wp:docPr id="10" name="DGSHP5bab72ef6a7bb1.51678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92542" cy="26670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18B3C9BC" w14:textId="22311DBF" w:rsidR="00A66B49" w:rsidRDefault="00A66B49" w:rsidP="00A66B49">
                          <w:pPr>
                            <w:pStyle w:val="Verdana65"/>
                            <w:jc w:val="center"/>
                          </w:pPr>
                          <w:r>
                            <w:t xml:space="preserve">| </w:t>
                          </w:r>
                          <w:r w:rsidR="00876827">
                            <w:t>Functionele omschrijving regeltechniek OD41</w:t>
                          </w:r>
                          <w:r>
                            <w:t xml:space="preserve">| MEET en REGELTECHNIEK | </w:t>
                          </w:r>
                          <w:sdt>
                            <w:sdtPr>
                              <w:id w:val="16775818"/>
                              <w:date w:fullDate="2025-02-18T00:00:00Z">
                                <w:dateFormat w:val="d MMMM yyyy"/>
                                <w:lid w:val="nl-NL"/>
                                <w:storeMappedDataAs w:val="dateTime"/>
                                <w:calendar w:val="gregorian"/>
                              </w:date>
                            </w:sdtPr>
                            <w:sdtEndPr/>
                            <w:sdtContent>
                              <w:r w:rsidR="00DE0A64">
                                <w:t>18 februari 2025</w:t>
                              </w:r>
                            </w:sdtContent>
                          </w:sdt>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5E11BA" id="DGSHP5bab72ef6a7bb1.51678199" o:spid="_x0000_s1026" style="position:absolute;margin-left:.8pt;margin-top:19.4pt;width:542.7pt;height:21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" adj="-11796480,,5400" path="al10800,10800@8@8@4@6,10800,10800,10800,10800@9@7l@30@31@17@18@24@25@15@16@32@33xe" filled="f" stroked="f">
              <v:stroke joinstyle="round"/>
              <v:formulas/>
              <v:path o:connecttype="custom" textboxrect="@1,@1,@1,@1"/>
              <v:textbox inset="0,0,0,0">
                <w:txbxContent>
                  <w:p w14:paraId="18B3C9BC" w14:textId="22311DBF" w:rsidR="00A66B49" w:rsidRDefault="00A66B49" w:rsidP="00A66B49">
                    <w:pPr>
                      <w:pStyle w:val="Verdana65"/>
                      <w:jc w:val="center"/>
                    </w:pPr>
                    <w:r>
                      <w:t xml:space="preserve">| </w:t>
                    </w:r>
                    <w:r w:rsidR="00876827">
                      <w:t>Functionele omschrijving regeltechniek OD41</w:t>
                    </w:r>
                    <w:r>
                      <w:t xml:space="preserve">| MEET en REGELTECHNIEK | </w:t>
                    </w:r>
                    <w:sdt>
                      <w:sdtPr>
                        <w:id w:val="16775818"/>
                        <w:date w:fullDate="2025-02-18T00:00:00Z">
                          <w:dateFormat w:val="d MMMM yyyy"/>
                          <w:lid w:val="nl-NL"/>
                          <w:storeMappedDataAs w:val="dateTime"/>
                          <w:calendar w:val="gregorian"/>
                        </w:date>
                      </w:sdtPr>
                      <w:sdtEndPr/>
                      <w:sdtContent>
                        <w:r w:rsidR="00DE0A64">
                          <w:t>18 februari 2025</w:t>
                        </w:r>
                      </w:sdtContent>
                    </w:sdt>
                    <w:r>
                      <w:t xml:space="preserve"> |</w:t>
                    </w:r>
                  </w:p>
                </w:txbxContent>
              </v:textbox>
              <w10:wrap anchorx="page" anchory="page"/>
            </v:shape>
          </w:pict>
        </mc:Fallback>
      </mc:AlternateContent>
    </w:r>
    <w:r w:rsidRPr="00ED3743">
      <w:rPr>
        <w:noProof/>
        <w:lang w:eastAsia="nl-NL" w:bidi="ar-SA"/>
      </w:rPr>
      <mc:AlternateContent>
        <mc:Choice Requires="wps">
          <w:drawing>
            <wp:anchor distT="0" distB="0" distL="114300" distR="114300" simplePos="0" relativeHeight="251655168" behindDoc="0" locked="0" layoutInCell="1" allowOverlap="1" wp14:anchorId="681A7D20" wp14:editId="5B3F1787">
              <wp:simplePos x="0" y="0"/>
              <wp:positionH relativeFrom="page">
                <wp:posOffset>2019935</wp:posOffset>
              </wp:positionH>
              <wp:positionV relativeFrom="page">
                <wp:posOffset>10204450</wp:posOffset>
              </wp:positionV>
              <wp:extent cx="3809365" cy="180975"/>
              <wp:effectExtent l="635" t="3175" r="0" b="0"/>
              <wp:wrapNone/>
              <wp:docPr id="9" name="DGSHP5bab72ef6af598.890498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09365" cy="18097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24FE2B53" w14:textId="77777777" w:rsidR="00A66B49" w:rsidRDefault="00A66B4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bab72ef6af598.89049817" o:spid="_x0000_s1027" style="position:absolute;margin-left:159.05pt;margin-top:803.5pt;width:299.95pt;height:14.2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" adj="-11796480,,5400" path="al10800,10800@8@8@4@6,10800,10800,10800,10800@9@7l@30@31@17@18@24@25@15@16@32@33xe" filled="f" stroked="f">
              <v:stroke joinstyle="round"/>
              <v:formulas/>
              <v:path o:connecttype="custom" textboxrect="@1,@1,@1,@1"/>
              <v:textbox inset="0,0,0,0">
                <w:txbxContent>
                  <w:p w:rsidR="00062EE4" w:rsidRDefault="00062EE4"/>
                </w:txbxContent>
              </v:textbox>
              <w10:wrap anchorx="page" anchory="page"/>
            </v:shape>
          </w:pict>
        </mc:Fallback>
      </mc:AlternateContent>
    </w:r>
    <w:r w:rsidRPr="00ED3743">
      <w:rPr>
        <w:noProof/>
        <w:lang w:eastAsia="nl-NL" w:bidi="ar-SA"/>
      </w:rPr>
      <mc:AlternateContent>
        <mc:Choice Requires="wps">
          <w:drawing>
            <wp:anchor distT="0" distB="0" distL="114300" distR="114300" simplePos="0" relativeHeight="251656192" behindDoc="0" locked="0" layoutInCell="1" allowOverlap="1" wp14:anchorId="1E768D42" wp14:editId="4515D014">
              <wp:simplePos x="0" y="0"/>
              <wp:positionH relativeFrom="page">
                <wp:posOffset>5943600</wp:posOffset>
              </wp:positionH>
              <wp:positionV relativeFrom="page">
                <wp:posOffset>10223500</wp:posOffset>
              </wp:positionV>
              <wp:extent cx="990600" cy="161925"/>
              <wp:effectExtent l="0" t="3175" r="0" b="0"/>
              <wp:wrapNone/>
              <wp:docPr id="8" name="DGSHP5bab72ef6b0439.751185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16192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75E11F7C" w14:textId="77777777" w:rsidR="00A66B49" w:rsidRDefault="00A66B49">
                          <w:pPr>
                            <w:pStyle w:val="Verdana65rechtsuitgelijnd"/>
                          </w:pPr>
                          <w:r>
                            <w:t xml:space="preserve">Pagina </w:t>
                          </w:r>
                          <w:r>
                            <w:rPr>
                              <w:noProof/>
                            </w:rPr>
                            <w:fldChar w:fldCharType="begin"/>
                          </w:r>
                          <w:r>
                            <w:rPr>
                              <w:noProof/>
                            </w:rPr>
                            <w:instrText>PAGE</w:instrText>
                          </w:r>
                          <w:r>
                            <w:rPr>
                              <w:noProof/>
                            </w:rPr>
                            <w:fldChar w:fldCharType="separate"/>
                          </w:r>
                          <w:r w:rsidR="003618B7">
                            <w:rPr>
                              <w:noProof/>
                            </w:rPr>
                            <w:t>38</w:t>
                          </w:r>
                          <w:r>
                            <w:rPr>
                              <w:noProof/>
                            </w:rPr>
                            <w:fldChar w:fldCharType="end"/>
                          </w:r>
                          <w:r>
                            <w:t xml:space="preserve"> van </w:t>
                          </w:r>
                          <w:r>
                            <w:rPr>
                              <w:noProof/>
                            </w:rPr>
                            <w:fldChar w:fldCharType="begin"/>
                          </w:r>
                          <w:r>
                            <w:rPr>
                              <w:noProof/>
                            </w:rPr>
                            <w:instrText>NUMPAGES</w:instrText>
                          </w:r>
                          <w:r>
                            <w:rPr>
                              <w:noProof/>
                            </w:rPr>
                            <w:fldChar w:fldCharType="separate"/>
                          </w:r>
                          <w:r w:rsidR="003618B7">
                            <w:rPr>
                              <w:noProof/>
                            </w:rPr>
                            <w:t>39</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bab72ef6b0439.75118511" o:spid="_x0000_s1028" style="position:absolute;margin-left:468pt;margin-top:805pt;width:78pt;height:12.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" adj="-11796480,,5400" path="al10800,10800@8@8@4@6,10800,10800,10800,10800@9@7l@30@31@17@18@24@25@15@16@32@33xe" filled="f" stroked="f">
              <v:stroke joinstyle="round"/>
              <v:formulas/>
              <v:path o:connecttype="custom" textboxrect="@1,@1,@1,@1"/>
              <v:textbox inset="0,0,0,0">
                <w:txbxContent>
                  <w:p w:rsidR="00A66B49" w:rsidRDefault="00A66B49">
                    <w:pPr>
                      <w:pStyle w:val="Verdana65rechtsuitgelijnd"/>
                    </w:pPr>
                    <w:r>
                      <w:t xml:space="preserve">Pagina </w:t>
                    </w:r>
                    <w:r>
                      <w:rPr>
                        <w:noProof/>
                      </w:rPr>
                      <w:fldChar w:fldCharType="begin"/>
                    </w:r>
                    <w:r>
                      <w:rPr>
                        <w:noProof/>
                      </w:rPr>
                      <w:instrText>PAGE</w:instrText>
                    </w:r>
                    <w:r>
                      <w:rPr>
                        <w:noProof/>
                      </w:rPr>
                      <w:fldChar w:fldCharType="separate"/>
                    </w:r>
                    <w:r w:rsidR="003618B7">
                      <w:rPr>
                        <w:noProof/>
                      </w:rPr>
                      <w:t>38</w:t>
                    </w:r>
                    <w:r>
                      <w:rPr>
                        <w:noProof/>
                      </w:rPr>
                      <w:fldChar w:fldCharType="end"/>
                    </w:r>
                    <w:r>
                      <w:t xml:space="preserve"> van </w:t>
                    </w:r>
                    <w:r>
                      <w:rPr>
                        <w:noProof/>
                      </w:rPr>
                      <w:fldChar w:fldCharType="begin"/>
                    </w:r>
                    <w:r>
                      <w:rPr>
                        <w:noProof/>
                      </w:rPr>
                      <w:instrText>NUMPAGES</w:instrText>
                    </w:r>
                    <w:r>
                      <w:rPr>
                        <w:noProof/>
                      </w:rPr>
                      <w:fldChar w:fldCharType="separate"/>
                    </w:r>
                    <w:r w:rsidR="003618B7">
                      <w:rPr>
                        <w:noProof/>
                      </w:rPr>
                      <w:t>39</w:t>
                    </w:r>
                    <w:r>
                      <w:rPr>
                        <w:noProof/>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3EF0" w14:textId="77777777" w:rsidR="00A66B49" w:rsidRDefault="00A66B49">
    <w:pPr>
      <w:spacing w:after="7417" w:line="14" w:lineRule="exact"/>
    </w:pPr>
    <w:r>
      <w:rPr>
        <w:noProof/>
        <w:lang w:eastAsia="nl-NL" w:bidi="ar-SA"/>
      </w:rPr>
      <mc:AlternateContent>
        <mc:Choice Requires="wps">
          <w:drawing>
            <wp:anchor distT="0" distB="0" distL="114300" distR="114300" simplePos="0" relativeHeight="251658240" behindDoc="0" locked="0" layoutInCell="1" allowOverlap="1" wp14:anchorId="70DC6475" wp14:editId="5206CA7F">
              <wp:simplePos x="0" y="0"/>
              <wp:positionH relativeFrom="page">
                <wp:posOffset>2045508</wp:posOffset>
              </wp:positionH>
              <wp:positionV relativeFrom="page">
                <wp:posOffset>3467319</wp:posOffset>
              </wp:positionV>
              <wp:extent cx="3599815" cy="1202463"/>
              <wp:effectExtent l="0" t="0" r="635" b="17145"/>
              <wp:wrapNone/>
              <wp:docPr id="4" name="DGSHP5bab72ef64a3e3.553544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99815" cy="1202463"/>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tbl>
                          <w:tblPr>
                            <w:tblW w:w="0" w:type="auto"/>
                            <w:tblLayout w:type="fixed"/>
                            <w:tblCellMar>
                              <w:left w:w="10" w:type="dxa"/>
                              <w:right w:w="10" w:type="dxa"/>
                            </w:tblCellMar>
                            <w:tblLook w:val="07E0" w:firstRow="1" w:lastRow="1" w:firstColumn="1" w:lastColumn="1" w:noHBand="1" w:noVBand="1"/>
                          </w:tblPr>
                          <w:tblGrid>
                            <w:gridCol w:w="1150"/>
                            <w:gridCol w:w="4490"/>
                          </w:tblGrid>
                          <w:tr w:rsidR="00A66B49" w14:paraId="64474D2B" w14:textId="77777777">
                            <w:trPr>
                              <w:trHeight w:val="480"/>
                            </w:trPr>
                            <w:tc>
                              <w:tcPr>
                                <w:tcW w:w="646" w:type="dxa"/>
                                <w:gridSpan w:val="2"/>
                              </w:tcPr>
                              <w:p w14:paraId="053884B2" w14:textId="77777777" w:rsidR="00A66B49" w:rsidRPr="00ED3743" w:rsidRDefault="00A66B49">
                                <w:pPr>
                                  <w:pStyle w:val="StandaardVerdana12"/>
                                </w:pPr>
                                <w:r>
                                  <w:t>BIJLAGE: P</w:t>
                                </w:r>
                                <w:r w:rsidRPr="00ED3743">
                                  <w:t>rogramma van Eisen</w:t>
                                </w:r>
                              </w:p>
                            </w:tc>
                          </w:tr>
                          <w:tr w:rsidR="00A66B49" w14:paraId="5C40DD72" w14:textId="77777777">
                            <w:trPr>
                              <w:trHeight w:val="480"/>
                            </w:trPr>
                            <w:tc>
                              <w:tcPr>
                                <w:tcW w:w="646" w:type="dxa"/>
                              </w:tcPr>
                              <w:p w14:paraId="1E6866C8" w14:textId="77777777" w:rsidR="00A66B49" w:rsidRPr="00ED3743" w:rsidRDefault="00A66B49">
                                <w:r w:rsidRPr="00ED3743">
                                  <w:t xml:space="preserve">Versie </w:t>
                                </w:r>
                              </w:p>
                            </w:tc>
                            <w:tc>
                              <w:tcPr>
                                <w:tcW w:w="4490" w:type="dxa"/>
                              </w:tcPr>
                              <w:p w14:paraId="263BB94F" w14:textId="3A5AF32B" w:rsidR="00A66B49" w:rsidRPr="00ED3743" w:rsidRDefault="00C962DF">
                                <w:r>
                                  <w:t>2</w:t>
                                </w:r>
                                <w:r w:rsidR="00A66B49" w:rsidRPr="00ED3743">
                                  <w:t>.0</w:t>
                                </w:r>
                              </w:p>
                            </w:tc>
                          </w:tr>
                          <w:tr w:rsidR="00A66B49" w14:paraId="1B51B166" w14:textId="77777777">
                            <w:trPr>
                              <w:trHeight w:val="238"/>
                            </w:trPr>
                            <w:tc>
                              <w:tcPr>
                                <w:tcW w:w="1150" w:type="dxa"/>
                              </w:tcPr>
                              <w:p w14:paraId="3F7C3EC6" w14:textId="77777777" w:rsidR="00A66B49" w:rsidRPr="00ED3743" w:rsidRDefault="00A66B49">
                                <w:r w:rsidRPr="00ED3743">
                                  <w:t>Datum</w:t>
                                </w:r>
                              </w:p>
                            </w:tc>
                            <w:tc>
                              <w:tcPr>
                                <w:tcW w:w="4490" w:type="dxa"/>
                              </w:tcPr>
                              <w:p w14:paraId="1C80FC09" w14:textId="3C221D71" w:rsidR="00A66B49" w:rsidRPr="00ED3743" w:rsidRDefault="00876827">
                                <w:pPr>
                                  <w:pStyle w:val="Gegevensdocument"/>
                                  <w:rPr>
                                    <w:lang w:val="nl-NL"/>
                                  </w:rPr>
                                </w:pPr>
                                <w:sdt>
                                  <w:sdtPr>
                                    <w:rPr>
                                      <w:lang w:val="nl-NL"/>
                                    </w:rPr>
                                    <w:id w:val="16775819"/>
                                    <w:date w:fullDate="2025-02-18T00:00:00Z">
                                      <w:dateFormat w:val="d MMMM yyyy"/>
                                      <w:lid w:val="nl-NL"/>
                                      <w:storeMappedDataAs w:val="dateTime"/>
                                      <w:calendar w:val="gregorian"/>
                                    </w:date>
                                  </w:sdtPr>
                                  <w:sdtEndPr/>
                                  <w:sdtContent>
                                    <w:r w:rsidR="00DE0A64">
                                      <w:rPr>
                                        <w:lang w:val="nl-NL"/>
                                      </w:rPr>
                                      <w:t>18 februari 2025</w:t>
                                    </w:r>
                                  </w:sdtContent>
                                </w:sdt>
                              </w:p>
                            </w:tc>
                          </w:tr>
                          <w:tr w:rsidR="00A66B49" w14:paraId="349A820B" w14:textId="77777777">
                            <w:trPr>
                              <w:trHeight w:val="238"/>
                            </w:trPr>
                            <w:tc>
                              <w:tcPr>
                                <w:tcW w:w="1150" w:type="dxa"/>
                              </w:tcPr>
                              <w:p w14:paraId="280F5E83" w14:textId="77777777" w:rsidR="00A66B49" w:rsidRPr="00ED3743" w:rsidRDefault="00A66B49">
                                <w:r w:rsidRPr="00ED3743">
                                  <w:t>Status</w:t>
                                </w:r>
                              </w:p>
                            </w:tc>
                            <w:tc>
                              <w:tcPr>
                                <w:tcW w:w="4490" w:type="dxa"/>
                              </w:tcPr>
                              <w:p w14:paraId="70A993DD" w14:textId="77777777" w:rsidR="00A66B49" w:rsidRPr="00ED3743" w:rsidRDefault="00A66B49">
                                <w:r>
                                  <w:t>definitief</w:t>
                                </w:r>
                              </w:p>
                            </w:tc>
                          </w:tr>
                        </w:tbl>
                        <w:p w14:paraId="267BA41C" w14:textId="77777777" w:rsidR="00A66B49" w:rsidRDefault="00A66B4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DC6475" id="DGSHP5bab72ef64a3e3.55354459" o:spid="_x0000_s1029" style="position:absolute;margin-left:161.05pt;margin-top:273pt;width:283.45pt;height:94.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" adj="-11796480,,5400" path="al10800,10800@8@8@4@6,10800,10800,10800,10800@9@7l@30@31@17@18@24@25@15@16@32@33xe" filled="f" stroked="f">
              <v:stroke joinstyle="round"/>
              <v:formulas/>
              <v:path o:connecttype="custom" textboxrect="@1,@1,@1,@1"/>
              <v:textbox inset="0,0,0,0">
                <w:txbxContent>
                  <w:tbl>
                    <w:tblPr>
                      <w:tblW w:w="0" w:type="auto"/>
                      <w:tblLayout w:type="fixed"/>
                      <w:tblCellMar>
                        <w:left w:w="10" w:type="dxa"/>
                        <w:right w:w="10" w:type="dxa"/>
                      </w:tblCellMar>
                      <w:tblLook w:val="07E0" w:firstRow="1" w:lastRow="1" w:firstColumn="1" w:lastColumn="1" w:noHBand="1" w:noVBand="1"/>
                    </w:tblPr>
                    <w:tblGrid>
                      <w:gridCol w:w="1150"/>
                      <w:gridCol w:w="4490"/>
                    </w:tblGrid>
                    <w:tr w:rsidR="00A66B49" w14:paraId="64474D2B" w14:textId="77777777">
                      <w:trPr>
                        <w:trHeight w:val="480"/>
                      </w:trPr>
                      <w:tc>
                        <w:tcPr>
                          <w:tcW w:w="646" w:type="dxa"/>
                          <w:gridSpan w:val="2"/>
                        </w:tcPr>
                        <w:p w14:paraId="053884B2" w14:textId="77777777" w:rsidR="00A66B49" w:rsidRPr="00ED3743" w:rsidRDefault="00A66B49">
                          <w:pPr>
                            <w:pStyle w:val="StandaardVerdana12"/>
                          </w:pPr>
                          <w:r>
                            <w:t>BIJLAGE: P</w:t>
                          </w:r>
                          <w:r w:rsidRPr="00ED3743">
                            <w:t>rogramma van Eisen</w:t>
                          </w:r>
                        </w:p>
                      </w:tc>
                    </w:tr>
                    <w:tr w:rsidR="00A66B49" w14:paraId="5C40DD72" w14:textId="77777777">
                      <w:trPr>
                        <w:trHeight w:val="480"/>
                      </w:trPr>
                      <w:tc>
                        <w:tcPr>
                          <w:tcW w:w="646" w:type="dxa"/>
                        </w:tcPr>
                        <w:p w14:paraId="1E6866C8" w14:textId="77777777" w:rsidR="00A66B49" w:rsidRPr="00ED3743" w:rsidRDefault="00A66B49">
                          <w:r w:rsidRPr="00ED3743">
                            <w:t xml:space="preserve">Versie </w:t>
                          </w:r>
                        </w:p>
                      </w:tc>
                      <w:tc>
                        <w:tcPr>
                          <w:tcW w:w="4490" w:type="dxa"/>
                        </w:tcPr>
                        <w:p w14:paraId="263BB94F" w14:textId="3A5AF32B" w:rsidR="00A66B49" w:rsidRPr="00ED3743" w:rsidRDefault="00C962DF">
                          <w:r>
                            <w:t>2</w:t>
                          </w:r>
                          <w:r w:rsidR="00A66B49" w:rsidRPr="00ED3743">
                            <w:t>.0</w:t>
                          </w:r>
                        </w:p>
                      </w:tc>
                    </w:tr>
                    <w:tr w:rsidR="00A66B49" w14:paraId="1B51B166" w14:textId="77777777">
                      <w:trPr>
                        <w:trHeight w:val="238"/>
                      </w:trPr>
                      <w:tc>
                        <w:tcPr>
                          <w:tcW w:w="1150" w:type="dxa"/>
                        </w:tcPr>
                        <w:p w14:paraId="3F7C3EC6" w14:textId="77777777" w:rsidR="00A66B49" w:rsidRPr="00ED3743" w:rsidRDefault="00A66B49">
                          <w:r w:rsidRPr="00ED3743">
                            <w:t>Datum</w:t>
                          </w:r>
                        </w:p>
                      </w:tc>
                      <w:tc>
                        <w:tcPr>
                          <w:tcW w:w="4490" w:type="dxa"/>
                        </w:tcPr>
                        <w:p w14:paraId="1C80FC09" w14:textId="3C221D71" w:rsidR="00A66B49" w:rsidRPr="00ED3743" w:rsidRDefault="00876827">
                          <w:pPr>
                            <w:pStyle w:val="Gegevensdocument"/>
                            <w:rPr>
                              <w:lang w:val="nl-NL"/>
                            </w:rPr>
                          </w:pPr>
                          <w:sdt>
                            <w:sdtPr>
                              <w:rPr>
                                <w:lang w:val="nl-NL"/>
                              </w:rPr>
                              <w:id w:val="16775819"/>
                              <w:date w:fullDate="2025-02-18T00:00:00Z">
                                <w:dateFormat w:val="d MMMM yyyy"/>
                                <w:lid w:val="nl-NL"/>
                                <w:storeMappedDataAs w:val="dateTime"/>
                                <w:calendar w:val="gregorian"/>
                              </w:date>
                            </w:sdtPr>
                            <w:sdtEndPr/>
                            <w:sdtContent>
                              <w:r w:rsidR="00DE0A64">
                                <w:rPr>
                                  <w:lang w:val="nl-NL"/>
                                </w:rPr>
                                <w:t>18 februari 2025</w:t>
                              </w:r>
                            </w:sdtContent>
                          </w:sdt>
                        </w:p>
                      </w:tc>
                    </w:tr>
                    <w:tr w:rsidR="00A66B49" w14:paraId="349A820B" w14:textId="77777777">
                      <w:trPr>
                        <w:trHeight w:val="238"/>
                      </w:trPr>
                      <w:tc>
                        <w:tcPr>
                          <w:tcW w:w="1150" w:type="dxa"/>
                        </w:tcPr>
                        <w:p w14:paraId="280F5E83" w14:textId="77777777" w:rsidR="00A66B49" w:rsidRPr="00ED3743" w:rsidRDefault="00A66B49">
                          <w:r w:rsidRPr="00ED3743">
                            <w:t>Status</w:t>
                          </w:r>
                        </w:p>
                      </w:tc>
                      <w:tc>
                        <w:tcPr>
                          <w:tcW w:w="4490" w:type="dxa"/>
                        </w:tcPr>
                        <w:p w14:paraId="70A993DD" w14:textId="77777777" w:rsidR="00A66B49" w:rsidRPr="00ED3743" w:rsidRDefault="00A66B49">
                          <w:r>
                            <w:t>definitief</w:t>
                          </w:r>
                        </w:p>
                      </w:tc>
                    </w:tr>
                  </w:tbl>
                  <w:p w14:paraId="267BA41C" w14:textId="77777777" w:rsidR="00A66B49" w:rsidRDefault="00A66B49"/>
                </w:txbxContent>
              </v:textbox>
              <w10:wrap anchorx="page" anchory="page"/>
            </v:shape>
          </w:pict>
        </mc:Fallback>
      </mc:AlternateContent>
    </w:r>
    <w:r>
      <w:rPr>
        <w:noProof/>
        <w:lang w:eastAsia="nl-NL" w:bidi="ar-SA"/>
      </w:rPr>
      <mc:AlternateContent>
        <mc:Choice Requires="wps">
          <w:drawing>
            <wp:anchor distT="0" distB="0" distL="114300" distR="114300" simplePos="0" relativeHeight="251657216" behindDoc="0" locked="0" layoutInCell="1" allowOverlap="1" wp14:anchorId="69935CDA" wp14:editId="555DF48E">
              <wp:simplePos x="0" y="0"/>
              <wp:positionH relativeFrom="page">
                <wp:posOffset>2044700</wp:posOffset>
              </wp:positionH>
              <wp:positionV relativeFrom="page">
                <wp:posOffset>2379345</wp:posOffset>
              </wp:positionV>
              <wp:extent cx="3527425" cy="212090"/>
              <wp:effectExtent l="0" t="0" r="0" b="0"/>
              <wp:wrapNone/>
              <wp:docPr id="6" name="DGSHP5bab72ef645704.608937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7425" cy="21209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4E127F9B" w14:textId="77777777" w:rsidR="00A66B49" w:rsidRDefault="00A66B49">
                          <w:pPr>
                            <w:pStyle w:val="Rubricering"/>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bab72ef645704.60893746" o:spid="_x0000_s1030" style="position:absolute;margin-left:161pt;margin-top:187.35pt;width:277.75pt;height:16.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" adj="-11796480,,5400" path="al10800,10800@8@8@4@6,10800,10800,10800,10800@9@7l@30@31@17@18@24@25@15@16@32@33xe" filled="f" stroked="f">
              <v:stroke joinstyle="round"/>
              <v:formulas/>
              <v:path o:connecttype="custom" textboxrect="@1,@1,@1,@1"/>
              <v:textbox inset="0,0,0,0">
                <w:txbxContent>
                  <w:p w:rsidR="00062EE4" w:rsidRDefault="00062EE4">
                    <w:pPr>
                      <w:pStyle w:val="Rubricering"/>
                    </w:pPr>
                  </w:p>
                </w:txbxContent>
              </v:textbox>
              <w10:wrap anchorx="page" anchory="page"/>
            </v:shape>
          </w:pict>
        </mc:Fallback>
      </mc:AlternateContent>
    </w:r>
    <w:r>
      <w:rPr>
        <w:noProof/>
        <w:lang w:eastAsia="nl-NL" w:bidi="ar-SA"/>
      </w:rPr>
      <mc:AlternateContent>
        <mc:Choice Requires="wps">
          <w:drawing>
            <wp:anchor distT="0" distB="0" distL="114300" distR="114300" simplePos="0" relativeHeight="251659264" behindDoc="0" locked="0" layoutInCell="1" allowOverlap="1" wp14:anchorId="107BD1DE" wp14:editId="792EE2CC">
              <wp:simplePos x="0" y="0"/>
              <wp:positionH relativeFrom="page">
                <wp:posOffset>2044700</wp:posOffset>
              </wp:positionH>
              <wp:positionV relativeFrom="page">
                <wp:posOffset>2707005</wp:posOffset>
              </wp:positionV>
              <wp:extent cx="3527425" cy="417195"/>
              <wp:effectExtent l="0" t="1905" r="0" b="0"/>
              <wp:wrapNone/>
              <wp:docPr id="3" name="DGSHP5bab72ef692368.353470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7425" cy="41719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06AB0746" w14:textId="77777777" w:rsidR="00A66B49" w:rsidRDefault="00A66B49">
                          <w:pPr>
                            <w:pStyle w:val="StandaardVerdana12"/>
                          </w:pPr>
                          <w:r>
                            <w:t>MEET en REGELTECHNIEK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bab72ef692368.35347074" o:spid="_x0000_s1031" style="position:absolute;margin-left:161pt;margin-top:213.15pt;width:277.75pt;height:32.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" adj="-11796480,,5400" path="al10800,10800@8@8@4@6,10800,10800,10800,10800@9@7l@30@31@17@18@24@25@15@16@32@33xe" filled="f" stroked="f">
              <v:stroke joinstyle="round"/>
              <v:formulas/>
              <v:path o:connecttype="custom" textboxrect="@1,@1,@1,@1"/>
              <v:textbox inset="0,0,0,0">
                <w:txbxContent>
                  <w:p w:rsidR="00062EE4" w:rsidRDefault="00062EE4">
                    <w:pPr>
                      <w:pStyle w:val="StandaardVerdana12"/>
                    </w:pPr>
                    <w:r>
                      <w:t>MEET en REGELTECHNIEK</w:t>
                    </w:r>
                  </w:p>
                </w:txbxContent>
              </v:textbox>
              <w10:wrap anchorx="page" anchory="page"/>
            </v:shape>
          </w:pict>
        </mc:Fallback>
      </mc:AlternateContent>
    </w:r>
    <w:r>
      <w:rPr>
        <w:noProof/>
        <w:lang w:eastAsia="nl-NL" w:bidi="ar-SA"/>
      </w:rPr>
      <mc:AlternateContent>
        <mc:Choice Requires="wps">
          <w:drawing>
            <wp:anchor distT="0" distB="0" distL="114300" distR="114300" simplePos="0" relativeHeight="251660288" behindDoc="0" locked="0" layoutInCell="1" allowOverlap="1" wp14:anchorId="16BFB24F" wp14:editId="53284076">
              <wp:simplePos x="0" y="0"/>
              <wp:positionH relativeFrom="page">
                <wp:posOffset>3542030</wp:posOffset>
              </wp:positionH>
              <wp:positionV relativeFrom="page">
                <wp:posOffset>0</wp:posOffset>
              </wp:positionV>
              <wp:extent cx="467995" cy="1579880"/>
              <wp:effectExtent l="0" t="0" r="0" b="1270"/>
              <wp:wrapNone/>
              <wp:docPr id="2" name="DGSHP5bab72ef696a29.557629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157988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1EDEB18E" w14:textId="77777777" w:rsidR="00A66B49" w:rsidRDefault="00A66B49">
                          <w:pPr>
                            <w:spacing w:line="240" w:lineRule="auto"/>
                          </w:pPr>
                          <w:r>
                            <w:rPr>
                              <w:noProof/>
                              <w:lang w:eastAsia="nl-NL" w:bidi="ar-SA"/>
                            </w:rPr>
                            <w:drawing>
                              <wp:inline distT="0" distB="0" distL="0" distR="0" wp14:anchorId="62B47912" wp14:editId="409581E7">
                                <wp:extent cx="467995" cy="1583865"/>
                                <wp:effectExtent l="0" t="0" r="0" b="0"/>
                                <wp:docPr id="5"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bab72ef696a29.55762976" o:spid="_x0000_s1032" style="position:absolute;margin-left:278.9pt;margin-top:0;width:36.85pt;height:124.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" adj="-11796480,,5400" path="al10800,10800@8@8@4@6,10800,10800,10800,10800@9@7l@30@31@17@18@24@25@15@16@32@33xe" filled="f" stroked="f">
              <v:stroke joinstyle="round"/>
              <v:formulas/>
              <v:path o:connecttype="custom" textboxrect="@1,@1,@1,@1"/>
              <v:textbox inset="0,0,0,0">
                <w:txbxContent>
                  <w:p w:rsidR="00062EE4" w:rsidRDefault="00062EE4">
                    <w:pPr>
                      <w:spacing w:line="240" w:lineRule="auto"/>
                    </w:pPr>
                    <w:r>
                      <w:rPr>
                        <w:noProof/>
                        <w:lang w:eastAsia="nl-NL" w:bidi="ar-SA"/>
                      </w:rPr>
                      <w:drawing>
                        <wp:inline distT="0" distB="0" distL="0" distR="0">
                          <wp:extent cx="467995" cy="1583865"/>
                          <wp:effectExtent l="0" t="0" r="0" b="0"/>
                          <wp:docPr id="5"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v:textbox>
              <w10:wrap anchorx="page" anchory="page"/>
            </v:shape>
          </w:pict>
        </mc:Fallback>
      </mc:AlternateContent>
    </w:r>
    <w:r>
      <w:rPr>
        <w:noProof/>
        <w:lang w:eastAsia="nl-NL" w:bidi="ar-SA"/>
      </w:rPr>
      <mc:AlternateContent>
        <mc:Choice Requires="wps">
          <w:drawing>
            <wp:anchor distT="0" distB="0" distL="114300" distR="114300" simplePos="0" relativeHeight="251661312" behindDoc="0" locked="0" layoutInCell="1" allowOverlap="1" wp14:anchorId="4A3DDECF" wp14:editId="42999346">
              <wp:simplePos x="0" y="0"/>
              <wp:positionH relativeFrom="page">
                <wp:posOffset>4010025</wp:posOffset>
              </wp:positionH>
              <wp:positionV relativeFrom="page">
                <wp:posOffset>0</wp:posOffset>
              </wp:positionV>
              <wp:extent cx="2332355" cy="1579880"/>
              <wp:effectExtent l="0" t="0" r="1270" b="1270"/>
              <wp:wrapNone/>
              <wp:docPr id="1" name="DGSHP5bab72ef69ff83.357882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2355" cy="157988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3B37258C" w14:textId="77777777" w:rsidR="00A66B49" w:rsidRDefault="00A66B49">
                          <w:pPr>
                            <w:spacing w:line="240" w:lineRule="auto"/>
                          </w:pPr>
                          <w:r>
                            <w:rPr>
                              <w:noProof/>
                              <w:lang w:eastAsia="nl-NL" w:bidi="ar-SA"/>
                            </w:rPr>
                            <w:drawing>
                              <wp:inline distT="0" distB="0" distL="0" distR="0" wp14:anchorId="42A55701" wp14:editId="5C07A444">
                                <wp:extent cx="2332355" cy="1577680"/>
                                <wp:effectExtent l="0" t="0" r="0" b="0"/>
                                <wp:docPr id="7"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3"/>
                                        <a:stretch>
                                          <a:fillRect/>
                                        </a:stretch>
                                      </pic:blipFill>
                                      <pic:spPr bwMode="auto">
                                        <a:xfrm>
                                          <a:off x="0" y="0"/>
                                          <a:ext cx="2332355" cy="1577680"/>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bab72ef69ff83.35788220" o:spid="_x0000_s1033" style="position:absolute;margin-left:315.75pt;margin-top:0;width:183.65pt;height:124.4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" adj="-11796480,,5400" path="al10800,10800@8@8@4@6,10800,10800,10800,10800@9@7l@30@31@17@18@24@25@15@16@32@33xe" filled="f" stroked="f">
              <v:stroke joinstyle="round"/>
              <v:formulas/>
              <v:path o:connecttype="custom" textboxrect="@1,@1,@1,@1"/>
              <v:textbox inset="0,0,0,0">
                <w:txbxContent>
                  <w:p w:rsidR="00062EE4" w:rsidRDefault="00062EE4">
                    <w:pPr>
                      <w:spacing w:line="240" w:lineRule="auto"/>
                    </w:pPr>
                    <w:r>
                      <w:rPr>
                        <w:noProof/>
                        <w:lang w:eastAsia="nl-NL" w:bidi="ar-SA"/>
                      </w:rPr>
                      <w:drawing>
                        <wp:inline distT="0" distB="0" distL="0" distR="0">
                          <wp:extent cx="2332355" cy="1577680"/>
                          <wp:effectExtent l="0" t="0" r="0" b="0"/>
                          <wp:docPr id="7"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4"/>
                                  <a:stretch>
                                    <a:fillRect/>
                                  </a:stretch>
                                </pic:blipFill>
                                <pic:spPr bwMode="auto">
                                  <a:xfrm>
                                    <a:off x="0" y="0"/>
                                    <a:ext cx="2332355" cy="1577680"/>
                                  </a:xfrm>
                                  <a:prstGeom prst="rect">
                                    <a:avLst/>
                                  </a:prstGeom>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6846D2"/>
    <w:multiLevelType w:val="multilevel"/>
    <w:tmpl w:val="1C18FE42"/>
    <w:name w:val="Artikelopmaak"/>
    <w:lvl w:ilvl="0">
      <w:start w:val="1"/>
      <w:numFmt w:val="decimal"/>
      <w:pStyle w:val="Kop1"/>
      <w:lvlText w:val="Artikel %1."/>
      <w:lvlJc w:val="left"/>
      <w:pPr>
        <w:ind w:left="1140" w:hanging="1140"/>
      </w:pPr>
    </w:lvl>
    <w:lvl w:ilvl="1">
      <w:start w:val="1"/>
      <w:numFmt w:val="decimal"/>
      <w:pStyle w:val="Kop2"/>
      <w:lvlText w:val="%2."/>
      <w:lvlJc w:val="left"/>
      <w:pPr>
        <w:ind w:left="420" w:hanging="420"/>
      </w:pPr>
    </w:lvl>
    <w:lvl w:ilvl="2">
      <w:start w:val="1"/>
      <w:numFmt w:val="lowerLetter"/>
      <w:pStyle w:val="Kop3"/>
      <w:lvlText w:val="%3."/>
      <w:lvlJc w:val="left"/>
      <w:pPr>
        <w:ind w:left="820" w:hanging="400"/>
      </w:pPr>
    </w:lvl>
    <w:lvl w:ilvl="3">
      <w:start w:val="1"/>
      <w:numFmt w:val="lowerLetter"/>
      <w:pStyle w:val="Kop4"/>
      <w:lvlText w:val="%4."/>
      <w:lvlJc w:val="left"/>
      <w:pPr>
        <w:ind w:left="420" w:hanging="420"/>
      </w:pPr>
    </w:lvl>
    <w:lvl w:ilvl="4">
      <w:start w:val="1"/>
      <w:numFmt w:val="decimal"/>
      <w:pStyle w:val="Kop5streepjestegenkantlijn"/>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8FAF781B"/>
    <w:multiLevelType w:val="multilevel"/>
    <w:tmpl w:val="17ADAAA2"/>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A0747D4B"/>
    <w:multiLevelType w:val="multilevel"/>
    <w:tmpl w:val="B35C89BF"/>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B894F557"/>
    <w:multiLevelType w:val="multilevel"/>
    <w:tmpl w:val="CCF93754"/>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B979E151"/>
    <w:multiLevelType w:val="multilevel"/>
    <w:tmpl w:val="007F5998"/>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CB39871D"/>
    <w:multiLevelType w:val="multilevel"/>
    <w:tmpl w:val="2DD6B9CE"/>
    <w:name w:val="Standaard bullit"/>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EE8344D4"/>
    <w:multiLevelType w:val="multilevel"/>
    <w:tmpl w:val="6943E0DB"/>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79F4AC9"/>
    <w:multiLevelType w:val="multilevel"/>
    <w:tmpl w:val="3E43F321"/>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C6D52C3"/>
    <w:multiLevelType w:val="multilevel"/>
    <w:tmpl w:val="B96E5977"/>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47D529F"/>
    <w:multiLevelType w:val="hybridMultilevel"/>
    <w:tmpl w:val="E57091DA"/>
    <w:lvl w:ilvl="0" w:tplc="5314977A">
      <w:start w:val="13"/>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06AE7111"/>
    <w:multiLevelType w:val="hybridMultilevel"/>
    <w:tmpl w:val="AFFA81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203240A"/>
    <w:multiLevelType w:val="hybridMultilevel"/>
    <w:tmpl w:val="C8D08DFC"/>
    <w:lvl w:ilvl="0" w:tplc="5314977A">
      <w:start w:val="13"/>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A9464BA"/>
    <w:multiLevelType w:val="hybridMultilevel"/>
    <w:tmpl w:val="DF9ACCDE"/>
    <w:lvl w:ilvl="0" w:tplc="04090003">
      <w:start w:val="1"/>
      <w:numFmt w:val="bullet"/>
      <w:lvlText w:val="o"/>
      <w:lvlJc w:val="left"/>
      <w:pPr>
        <w:tabs>
          <w:tab w:val="num" w:pos="360"/>
        </w:tabs>
        <w:ind w:left="360" w:hanging="360"/>
      </w:pPr>
      <w:rPr>
        <w:rFonts w:ascii="Courier New" w:hAnsi="Courier New" w:cs="Courier New" w:hint="default"/>
      </w:rPr>
    </w:lvl>
    <w:lvl w:ilvl="1" w:tplc="04130003" w:tentative="1">
      <w:start w:val="1"/>
      <w:numFmt w:val="bullet"/>
      <w:lvlText w:val="o"/>
      <w:lvlJc w:val="left"/>
      <w:pPr>
        <w:ind w:left="720" w:hanging="360"/>
      </w:pPr>
      <w:rPr>
        <w:rFonts w:ascii="Courier New" w:hAnsi="Courier New" w:cs="Courier New" w:hint="default"/>
      </w:rPr>
    </w:lvl>
    <w:lvl w:ilvl="2" w:tplc="04130005" w:tentative="1">
      <w:start w:val="1"/>
      <w:numFmt w:val="bullet"/>
      <w:lvlText w:val=""/>
      <w:lvlJc w:val="left"/>
      <w:pPr>
        <w:ind w:left="1440" w:hanging="360"/>
      </w:pPr>
      <w:rPr>
        <w:rFonts w:ascii="Wingdings" w:hAnsi="Wingdings" w:hint="default"/>
      </w:rPr>
    </w:lvl>
    <w:lvl w:ilvl="3" w:tplc="04130001" w:tentative="1">
      <w:start w:val="1"/>
      <w:numFmt w:val="bullet"/>
      <w:lvlText w:val=""/>
      <w:lvlJc w:val="left"/>
      <w:pPr>
        <w:ind w:left="2160" w:hanging="360"/>
      </w:pPr>
      <w:rPr>
        <w:rFonts w:ascii="Symbol" w:hAnsi="Symbol" w:hint="default"/>
      </w:rPr>
    </w:lvl>
    <w:lvl w:ilvl="4" w:tplc="04130003" w:tentative="1">
      <w:start w:val="1"/>
      <w:numFmt w:val="bullet"/>
      <w:lvlText w:val="o"/>
      <w:lvlJc w:val="left"/>
      <w:pPr>
        <w:ind w:left="2880" w:hanging="360"/>
      </w:pPr>
      <w:rPr>
        <w:rFonts w:ascii="Courier New" w:hAnsi="Courier New" w:cs="Courier New" w:hint="default"/>
      </w:rPr>
    </w:lvl>
    <w:lvl w:ilvl="5" w:tplc="04130005" w:tentative="1">
      <w:start w:val="1"/>
      <w:numFmt w:val="bullet"/>
      <w:lvlText w:val=""/>
      <w:lvlJc w:val="left"/>
      <w:pPr>
        <w:ind w:left="3600" w:hanging="360"/>
      </w:pPr>
      <w:rPr>
        <w:rFonts w:ascii="Wingdings" w:hAnsi="Wingdings" w:hint="default"/>
      </w:rPr>
    </w:lvl>
    <w:lvl w:ilvl="6" w:tplc="04130001" w:tentative="1">
      <w:start w:val="1"/>
      <w:numFmt w:val="bullet"/>
      <w:lvlText w:val=""/>
      <w:lvlJc w:val="left"/>
      <w:pPr>
        <w:ind w:left="4320" w:hanging="360"/>
      </w:pPr>
      <w:rPr>
        <w:rFonts w:ascii="Symbol" w:hAnsi="Symbol" w:hint="default"/>
      </w:rPr>
    </w:lvl>
    <w:lvl w:ilvl="7" w:tplc="04130003" w:tentative="1">
      <w:start w:val="1"/>
      <w:numFmt w:val="bullet"/>
      <w:lvlText w:val="o"/>
      <w:lvlJc w:val="left"/>
      <w:pPr>
        <w:ind w:left="5040" w:hanging="360"/>
      </w:pPr>
      <w:rPr>
        <w:rFonts w:ascii="Courier New" w:hAnsi="Courier New" w:cs="Courier New" w:hint="default"/>
      </w:rPr>
    </w:lvl>
    <w:lvl w:ilvl="8" w:tplc="04130005" w:tentative="1">
      <w:start w:val="1"/>
      <w:numFmt w:val="bullet"/>
      <w:lvlText w:val=""/>
      <w:lvlJc w:val="left"/>
      <w:pPr>
        <w:ind w:left="5760" w:hanging="360"/>
      </w:pPr>
      <w:rPr>
        <w:rFonts w:ascii="Wingdings" w:hAnsi="Wingdings" w:hint="default"/>
      </w:rPr>
    </w:lvl>
  </w:abstractNum>
  <w:abstractNum w:abstractNumId="13" w15:restartNumberingAfterBreak="0">
    <w:nsid w:val="1EA97E22"/>
    <w:multiLevelType w:val="hybridMultilevel"/>
    <w:tmpl w:val="8DBA9D5A"/>
    <w:lvl w:ilvl="0" w:tplc="6172F1F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73A06"/>
    <w:multiLevelType w:val="hybridMultilevel"/>
    <w:tmpl w:val="660693A6"/>
    <w:lvl w:ilvl="0" w:tplc="5314977A">
      <w:start w:val="13"/>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18521E9"/>
    <w:multiLevelType w:val="hybridMultilevel"/>
    <w:tmpl w:val="3FBEC674"/>
    <w:lvl w:ilvl="0" w:tplc="5CC2E570">
      <w:numFmt w:val="bullet"/>
      <w:lvlText w:val="-"/>
      <w:lvlJc w:val="left"/>
      <w:pPr>
        <w:ind w:left="720" w:hanging="360"/>
      </w:pPr>
      <w:rPr>
        <w:rFonts w:ascii="Times New Roman" w:eastAsiaTheme="minorEastAsia"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4410DC5"/>
    <w:multiLevelType w:val="hybridMultilevel"/>
    <w:tmpl w:val="D9948DEE"/>
    <w:lvl w:ilvl="0" w:tplc="399EEDD0">
      <w:start w:val="2"/>
      <w:numFmt w:val="bullet"/>
      <w:lvlText w:val=""/>
      <w:lvlJc w:val="left"/>
      <w:pPr>
        <w:ind w:left="720" w:hanging="360"/>
      </w:pPr>
      <w:rPr>
        <w:rFonts w:ascii="Wingdings" w:eastAsiaTheme="majorEastAsia" w:hAnsi="Wingdings" w:cstheme="maj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804673C"/>
    <w:multiLevelType w:val="hybridMultilevel"/>
    <w:tmpl w:val="95ECE26E"/>
    <w:lvl w:ilvl="0" w:tplc="52CCBE22">
      <w:start w:val="1"/>
      <w:numFmt w:val="bullet"/>
      <w:lvlText w:val="-"/>
      <w:lvlJc w:val="left"/>
      <w:pPr>
        <w:ind w:left="360" w:hanging="360"/>
      </w:pPr>
      <w:rPr>
        <w:rFonts w:ascii="Calibri" w:eastAsia="Times New Roman" w:hAnsi="Calibri"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297C4411"/>
    <w:multiLevelType w:val="hybridMultilevel"/>
    <w:tmpl w:val="13DADCF0"/>
    <w:lvl w:ilvl="0" w:tplc="5314977A">
      <w:start w:val="13"/>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C4F0F71"/>
    <w:multiLevelType w:val="hybridMultilevel"/>
    <w:tmpl w:val="24FE98F2"/>
    <w:lvl w:ilvl="0" w:tplc="04090003">
      <w:start w:val="1"/>
      <w:numFmt w:val="bullet"/>
      <w:lvlText w:val="o"/>
      <w:lvlJc w:val="left"/>
      <w:pPr>
        <w:ind w:left="1368" w:hanging="360"/>
      </w:pPr>
      <w:rPr>
        <w:rFonts w:ascii="Courier New" w:hAnsi="Courier New" w:cs="Courier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0" w15:restartNumberingAfterBreak="0">
    <w:nsid w:val="2C97507A"/>
    <w:multiLevelType w:val="hybridMultilevel"/>
    <w:tmpl w:val="5422206E"/>
    <w:lvl w:ilvl="0" w:tplc="29A62B6E">
      <w:numFmt w:val="bullet"/>
      <w:lvlText w:val="-"/>
      <w:lvlJc w:val="left"/>
      <w:pPr>
        <w:tabs>
          <w:tab w:val="num" w:pos="1369"/>
        </w:tabs>
        <w:ind w:left="1369" w:hanging="360"/>
      </w:pPr>
      <w:rPr>
        <w:rFonts w:ascii="Courier New" w:eastAsia="Times New Roman" w:hAnsi="Courier New" w:cs="Courier New" w:hint="default"/>
      </w:rPr>
    </w:lvl>
    <w:lvl w:ilvl="1" w:tplc="04130003" w:tentative="1">
      <w:start w:val="1"/>
      <w:numFmt w:val="bullet"/>
      <w:lvlText w:val="o"/>
      <w:lvlJc w:val="left"/>
      <w:pPr>
        <w:tabs>
          <w:tab w:val="num" w:pos="2089"/>
        </w:tabs>
        <w:ind w:left="2089" w:hanging="360"/>
      </w:pPr>
      <w:rPr>
        <w:rFonts w:ascii="Courier New" w:hAnsi="Courier New" w:cs="Courier New" w:hint="default"/>
      </w:rPr>
    </w:lvl>
    <w:lvl w:ilvl="2" w:tplc="04130005" w:tentative="1">
      <w:start w:val="1"/>
      <w:numFmt w:val="bullet"/>
      <w:lvlText w:val=""/>
      <w:lvlJc w:val="left"/>
      <w:pPr>
        <w:tabs>
          <w:tab w:val="num" w:pos="2809"/>
        </w:tabs>
        <w:ind w:left="2809" w:hanging="360"/>
      </w:pPr>
      <w:rPr>
        <w:rFonts w:ascii="Wingdings" w:hAnsi="Wingdings" w:hint="default"/>
      </w:rPr>
    </w:lvl>
    <w:lvl w:ilvl="3" w:tplc="04130001" w:tentative="1">
      <w:start w:val="1"/>
      <w:numFmt w:val="bullet"/>
      <w:lvlText w:val=""/>
      <w:lvlJc w:val="left"/>
      <w:pPr>
        <w:tabs>
          <w:tab w:val="num" w:pos="3529"/>
        </w:tabs>
        <w:ind w:left="3529" w:hanging="360"/>
      </w:pPr>
      <w:rPr>
        <w:rFonts w:ascii="Symbol" w:hAnsi="Symbol" w:hint="default"/>
      </w:rPr>
    </w:lvl>
    <w:lvl w:ilvl="4" w:tplc="04130003" w:tentative="1">
      <w:start w:val="1"/>
      <w:numFmt w:val="bullet"/>
      <w:lvlText w:val="o"/>
      <w:lvlJc w:val="left"/>
      <w:pPr>
        <w:tabs>
          <w:tab w:val="num" w:pos="4249"/>
        </w:tabs>
        <w:ind w:left="4249" w:hanging="360"/>
      </w:pPr>
      <w:rPr>
        <w:rFonts w:ascii="Courier New" w:hAnsi="Courier New" w:cs="Courier New" w:hint="default"/>
      </w:rPr>
    </w:lvl>
    <w:lvl w:ilvl="5" w:tplc="04130005" w:tentative="1">
      <w:start w:val="1"/>
      <w:numFmt w:val="bullet"/>
      <w:lvlText w:val=""/>
      <w:lvlJc w:val="left"/>
      <w:pPr>
        <w:tabs>
          <w:tab w:val="num" w:pos="4969"/>
        </w:tabs>
        <w:ind w:left="4969" w:hanging="360"/>
      </w:pPr>
      <w:rPr>
        <w:rFonts w:ascii="Wingdings" w:hAnsi="Wingdings" w:hint="default"/>
      </w:rPr>
    </w:lvl>
    <w:lvl w:ilvl="6" w:tplc="04130001" w:tentative="1">
      <w:start w:val="1"/>
      <w:numFmt w:val="bullet"/>
      <w:lvlText w:val=""/>
      <w:lvlJc w:val="left"/>
      <w:pPr>
        <w:tabs>
          <w:tab w:val="num" w:pos="5689"/>
        </w:tabs>
        <w:ind w:left="5689" w:hanging="360"/>
      </w:pPr>
      <w:rPr>
        <w:rFonts w:ascii="Symbol" w:hAnsi="Symbol" w:hint="default"/>
      </w:rPr>
    </w:lvl>
    <w:lvl w:ilvl="7" w:tplc="04130003" w:tentative="1">
      <w:start w:val="1"/>
      <w:numFmt w:val="bullet"/>
      <w:lvlText w:val="o"/>
      <w:lvlJc w:val="left"/>
      <w:pPr>
        <w:tabs>
          <w:tab w:val="num" w:pos="6409"/>
        </w:tabs>
        <w:ind w:left="6409" w:hanging="360"/>
      </w:pPr>
      <w:rPr>
        <w:rFonts w:ascii="Courier New" w:hAnsi="Courier New" w:cs="Courier New" w:hint="default"/>
      </w:rPr>
    </w:lvl>
    <w:lvl w:ilvl="8" w:tplc="04130005" w:tentative="1">
      <w:start w:val="1"/>
      <w:numFmt w:val="bullet"/>
      <w:lvlText w:val=""/>
      <w:lvlJc w:val="left"/>
      <w:pPr>
        <w:tabs>
          <w:tab w:val="num" w:pos="7129"/>
        </w:tabs>
        <w:ind w:left="7129" w:hanging="360"/>
      </w:pPr>
      <w:rPr>
        <w:rFonts w:ascii="Wingdings" w:hAnsi="Wingdings" w:hint="default"/>
      </w:rPr>
    </w:lvl>
  </w:abstractNum>
  <w:abstractNum w:abstractNumId="21" w15:restartNumberingAfterBreak="0">
    <w:nsid w:val="2D931AB2"/>
    <w:multiLevelType w:val="multilevel"/>
    <w:tmpl w:val="DF38902A"/>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F062A93"/>
    <w:multiLevelType w:val="hybridMultilevel"/>
    <w:tmpl w:val="2CC867F6"/>
    <w:lvl w:ilvl="0" w:tplc="0F6E566E">
      <w:numFmt w:val="bullet"/>
      <w:lvlText w:val="-"/>
      <w:lvlJc w:val="left"/>
      <w:pPr>
        <w:ind w:left="2844" w:hanging="360"/>
      </w:pPr>
      <w:rPr>
        <w:rFonts w:ascii="Times New Roman" w:eastAsia="Times New Roman" w:hAnsi="Times New Roman" w:cs="Times New Roman" w:hint="default"/>
      </w:rPr>
    </w:lvl>
    <w:lvl w:ilvl="1" w:tplc="04130003" w:tentative="1">
      <w:start w:val="1"/>
      <w:numFmt w:val="bullet"/>
      <w:lvlText w:val="o"/>
      <w:lvlJc w:val="left"/>
      <w:pPr>
        <w:ind w:left="3924" w:hanging="360"/>
      </w:pPr>
      <w:rPr>
        <w:rFonts w:ascii="Courier New" w:hAnsi="Courier New" w:cs="Courier New" w:hint="default"/>
      </w:rPr>
    </w:lvl>
    <w:lvl w:ilvl="2" w:tplc="04130005" w:tentative="1">
      <w:start w:val="1"/>
      <w:numFmt w:val="bullet"/>
      <w:lvlText w:val=""/>
      <w:lvlJc w:val="left"/>
      <w:pPr>
        <w:ind w:left="4644" w:hanging="360"/>
      </w:pPr>
      <w:rPr>
        <w:rFonts w:ascii="Wingdings" w:hAnsi="Wingdings" w:hint="default"/>
      </w:rPr>
    </w:lvl>
    <w:lvl w:ilvl="3" w:tplc="04130001" w:tentative="1">
      <w:start w:val="1"/>
      <w:numFmt w:val="bullet"/>
      <w:lvlText w:val=""/>
      <w:lvlJc w:val="left"/>
      <w:pPr>
        <w:ind w:left="5364" w:hanging="360"/>
      </w:pPr>
      <w:rPr>
        <w:rFonts w:ascii="Symbol" w:hAnsi="Symbol" w:hint="default"/>
      </w:rPr>
    </w:lvl>
    <w:lvl w:ilvl="4" w:tplc="04130003" w:tentative="1">
      <w:start w:val="1"/>
      <w:numFmt w:val="bullet"/>
      <w:lvlText w:val="o"/>
      <w:lvlJc w:val="left"/>
      <w:pPr>
        <w:ind w:left="6084" w:hanging="360"/>
      </w:pPr>
      <w:rPr>
        <w:rFonts w:ascii="Courier New" w:hAnsi="Courier New" w:cs="Courier New" w:hint="default"/>
      </w:rPr>
    </w:lvl>
    <w:lvl w:ilvl="5" w:tplc="04130005" w:tentative="1">
      <w:start w:val="1"/>
      <w:numFmt w:val="bullet"/>
      <w:lvlText w:val=""/>
      <w:lvlJc w:val="left"/>
      <w:pPr>
        <w:ind w:left="6804" w:hanging="360"/>
      </w:pPr>
      <w:rPr>
        <w:rFonts w:ascii="Wingdings" w:hAnsi="Wingdings" w:hint="default"/>
      </w:rPr>
    </w:lvl>
    <w:lvl w:ilvl="6" w:tplc="04130001" w:tentative="1">
      <w:start w:val="1"/>
      <w:numFmt w:val="bullet"/>
      <w:lvlText w:val=""/>
      <w:lvlJc w:val="left"/>
      <w:pPr>
        <w:ind w:left="7524" w:hanging="360"/>
      </w:pPr>
      <w:rPr>
        <w:rFonts w:ascii="Symbol" w:hAnsi="Symbol" w:hint="default"/>
      </w:rPr>
    </w:lvl>
    <w:lvl w:ilvl="7" w:tplc="04130003" w:tentative="1">
      <w:start w:val="1"/>
      <w:numFmt w:val="bullet"/>
      <w:lvlText w:val="o"/>
      <w:lvlJc w:val="left"/>
      <w:pPr>
        <w:ind w:left="8244" w:hanging="360"/>
      </w:pPr>
      <w:rPr>
        <w:rFonts w:ascii="Courier New" w:hAnsi="Courier New" w:cs="Courier New" w:hint="default"/>
      </w:rPr>
    </w:lvl>
    <w:lvl w:ilvl="8" w:tplc="04130005" w:tentative="1">
      <w:start w:val="1"/>
      <w:numFmt w:val="bullet"/>
      <w:lvlText w:val=""/>
      <w:lvlJc w:val="left"/>
      <w:pPr>
        <w:ind w:left="8964" w:hanging="360"/>
      </w:pPr>
      <w:rPr>
        <w:rFonts w:ascii="Wingdings" w:hAnsi="Wingdings" w:hint="default"/>
      </w:rPr>
    </w:lvl>
  </w:abstractNum>
  <w:abstractNum w:abstractNumId="23" w15:restartNumberingAfterBreak="0">
    <w:nsid w:val="2FCA8FC4"/>
    <w:multiLevelType w:val="multilevel"/>
    <w:tmpl w:val="90260068"/>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27578D8"/>
    <w:multiLevelType w:val="hybridMultilevel"/>
    <w:tmpl w:val="95708DD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33BB01E6"/>
    <w:multiLevelType w:val="multilevel"/>
    <w:tmpl w:val="D7E0C472"/>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497B311"/>
    <w:multiLevelType w:val="multilevel"/>
    <w:tmpl w:val="2652BDBC"/>
    <w:name w:val="Artikelopmaak zonder nummer"/>
    <w:lvl w:ilvl="0">
      <w:start w:val="1"/>
      <w:numFmt w:val="decimal"/>
      <w:lvlText w:val=""/>
      <w:lvlJc w:val="left"/>
      <w:pPr>
        <w:ind w:left="1140" w:hanging="1140"/>
      </w:pPr>
    </w:lvl>
    <w:lvl w:ilvl="1">
      <w:start w:val="1"/>
      <w:numFmt w:val="decimal"/>
      <w:pStyle w:val="Kop2zondernummer"/>
      <w:lvlText w:val=""/>
      <w:lvlJc w:val="left"/>
      <w:pPr>
        <w:ind w:left="420" w:hanging="4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A0B7A4D"/>
    <w:multiLevelType w:val="hybridMultilevel"/>
    <w:tmpl w:val="72548230"/>
    <w:lvl w:ilvl="0" w:tplc="0F6E566E">
      <w:numFmt w:val="bullet"/>
      <w:lvlText w:val="-"/>
      <w:lvlJc w:val="left"/>
      <w:pPr>
        <w:ind w:left="360" w:hanging="360"/>
      </w:pPr>
      <w:rPr>
        <w:rFonts w:ascii="Times New Roman" w:eastAsia="Times New Roman" w:hAnsi="Times New Roman"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3A0D31D9"/>
    <w:multiLevelType w:val="hybridMultilevel"/>
    <w:tmpl w:val="20409B24"/>
    <w:lvl w:ilvl="0" w:tplc="04090003">
      <w:start w:val="1"/>
      <w:numFmt w:val="bullet"/>
      <w:lvlText w:val="o"/>
      <w:lvlJc w:val="left"/>
      <w:pPr>
        <w:ind w:left="1368" w:hanging="360"/>
      </w:pPr>
      <w:rPr>
        <w:rFonts w:ascii="Courier New" w:hAnsi="Courier New" w:cs="Courier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9" w15:restartNumberingAfterBreak="0">
    <w:nsid w:val="3E627DC8"/>
    <w:multiLevelType w:val="multilevel"/>
    <w:tmpl w:val="8ED64B4A"/>
    <w:lvl w:ilvl="0">
      <w:start w:val="1"/>
      <w:numFmt w:val="decimal"/>
      <w:lvlText w:val="%1."/>
      <w:lvlJc w:val="left"/>
      <w:pPr>
        <w:ind w:left="1712" w:hanging="720"/>
      </w:pPr>
      <w:rPr>
        <w:rFonts w:hint="default"/>
      </w:rPr>
    </w:lvl>
    <w:lvl w:ilvl="1">
      <w:start w:val="1"/>
      <w:numFmt w:val="decimal"/>
      <w:lvlText w:val="%1.%2."/>
      <w:lvlJc w:val="left"/>
      <w:pPr>
        <w:ind w:left="1860" w:hanging="1009"/>
      </w:pPr>
      <w:rPr>
        <w:rFonts w:hint="default"/>
      </w:rPr>
    </w:lvl>
    <w:lvl w:ilvl="2">
      <w:start w:val="1"/>
      <w:numFmt w:val="decimal"/>
      <w:lvlText w:val="%1.%2.%3."/>
      <w:lvlJc w:val="left"/>
      <w:pPr>
        <w:ind w:left="1009" w:hanging="1009"/>
      </w:pPr>
      <w:rPr>
        <w:rFonts w:hint="default"/>
      </w:rPr>
    </w:lvl>
    <w:lvl w:ilvl="3">
      <w:start w:val="1"/>
      <w:numFmt w:val="decimal"/>
      <w:lvlText w:val="%1.%2.%3.%4."/>
      <w:lvlJc w:val="left"/>
      <w:pPr>
        <w:ind w:left="1009" w:hanging="10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F74C5BB"/>
    <w:multiLevelType w:val="multilevel"/>
    <w:tmpl w:val="0A4926B1"/>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4734155"/>
    <w:multiLevelType w:val="hybridMultilevel"/>
    <w:tmpl w:val="197A9DCC"/>
    <w:lvl w:ilvl="0" w:tplc="01381522">
      <w:start w:val="3"/>
      <w:numFmt w:val="bullet"/>
      <w:lvlText w:val="-"/>
      <w:lvlJc w:val="left"/>
      <w:pPr>
        <w:ind w:left="720" w:hanging="360"/>
      </w:pPr>
      <w:rPr>
        <w:rFonts w:ascii="Verdana" w:eastAsiaTheme="majorEastAsia" w:hAnsi="Verdana" w:cstheme="maj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45B60AFD"/>
    <w:multiLevelType w:val="hybridMultilevel"/>
    <w:tmpl w:val="E3EEA5E4"/>
    <w:lvl w:ilvl="0" w:tplc="5314977A">
      <w:start w:val="13"/>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49B20213"/>
    <w:multiLevelType w:val="hybridMultilevel"/>
    <w:tmpl w:val="9E20D5EE"/>
    <w:lvl w:ilvl="0" w:tplc="DA9872AC">
      <w:start w:val="1"/>
      <w:numFmt w:val="lowerLetter"/>
      <w:lvlText w:val="%1."/>
      <w:lvlJc w:val="left"/>
      <w:pPr>
        <w:ind w:left="1413" w:hanging="405"/>
      </w:pPr>
      <w:rPr>
        <w:rFonts w:hint="default"/>
      </w:rPr>
    </w:lvl>
    <w:lvl w:ilvl="1" w:tplc="04130019">
      <w:start w:val="1"/>
      <w:numFmt w:val="lowerLetter"/>
      <w:lvlText w:val="%2."/>
      <w:lvlJc w:val="left"/>
      <w:pPr>
        <w:ind w:left="2088" w:hanging="360"/>
      </w:pPr>
    </w:lvl>
    <w:lvl w:ilvl="2" w:tplc="0413001B" w:tentative="1">
      <w:start w:val="1"/>
      <w:numFmt w:val="lowerRoman"/>
      <w:lvlText w:val="%3."/>
      <w:lvlJc w:val="right"/>
      <w:pPr>
        <w:ind w:left="2808" w:hanging="180"/>
      </w:pPr>
    </w:lvl>
    <w:lvl w:ilvl="3" w:tplc="0413000F" w:tentative="1">
      <w:start w:val="1"/>
      <w:numFmt w:val="decimal"/>
      <w:lvlText w:val="%4."/>
      <w:lvlJc w:val="left"/>
      <w:pPr>
        <w:ind w:left="3528" w:hanging="360"/>
      </w:pPr>
    </w:lvl>
    <w:lvl w:ilvl="4" w:tplc="04130019" w:tentative="1">
      <w:start w:val="1"/>
      <w:numFmt w:val="lowerLetter"/>
      <w:lvlText w:val="%5."/>
      <w:lvlJc w:val="left"/>
      <w:pPr>
        <w:ind w:left="4248" w:hanging="360"/>
      </w:pPr>
    </w:lvl>
    <w:lvl w:ilvl="5" w:tplc="0413001B" w:tentative="1">
      <w:start w:val="1"/>
      <w:numFmt w:val="lowerRoman"/>
      <w:lvlText w:val="%6."/>
      <w:lvlJc w:val="right"/>
      <w:pPr>
        <w:ind w:left="4968" w:hanging="180"/>
      </w:pPr>
    </w:lvl>
    <w:lvl w:ilvl="6" w:tplc="0413000F" w:tentative="1">
      <w:start w:val="1"/>
      <w:numFmt w:val="decimal"/>
      <w:lvlText w:val="%7."/>
      <w:lvlJc w:val="left"/>
      <w:pPr>
        <w:ind w:left="5688" w:hanging="360"/>
      </w:pPr>
    </w:lvl>
    <w:lvl w:ilvl="7" w:tplc="04130019" w:tentative="1">
      <w:start w:val="1"/>
      <w:numFmt w:val="lowerLetter"/>
      <w:lvlText w:val="%8."/>
      <w:lvlJc w:val="left"/>
      <w:pPr>
        <w:ind w:left="6408" w:hanging="360"/>
      </w:pPr>
    </w:lvl>
    <w:lvl w:ilvl="8" w:tplc="0413001B" w:tentative="1">
      <w:start w:val="1"/>
      <w:numFmt w:val="lowerRoman"/>
      <w:lvlText w:val="%9."/>
      <w:lvlJc w:val="right"/>
      <w:pPr>
        <w:ind w:left="7128" w:hanging="180"/>
      </w:pPr>
    </w:lvl>
  </w:abstractNum>
  <w:abstractNum w:abstractNumId="34" w15:restartNumberingAfterBreak="0">
    <w:nsid w:val="4E5303C1"/>
    <w:multiLevelType w:val="hybridMultilevel"/>
    <w:tmpl w:val="4E0ED7DA"/>
    <w:lvl w:ilvl="0" w:tplc="29A62B6E">
      <w:numFmt w:val="bullet"/>
      <w:lvlText w:val="-"/>
      <w:lvlJc w:val="left"/>
      <w:pPr>
        <w:tabs>
          <w:tab w:val="num" w:pos="1369"/>
        </w:tabs>
        <w:ind w:left="1369" w:hanging="360"/>
      </w:pPr>
      <w:rPr>
        <w:rFonts w:ascii="Courier New" w:eastAsia="Times New Roman" w:hAnsi="Courier New" w:cs="Courier New" w:hint="default"/>
      </w:rPr>
    </w:lvl>
    <w:lvl w:ilvl="1" w:tplc="04130003" w:tentative="1">
      <w:start w:val="1"/>
      <w:numFmt w:val="bullet"/>
      <w:lvlText w:val="o"/>
      <w:lvlJc w:val="left"/>
      <w:pPr>
        <w:tabs>
          <w:tab w:val="num" w:pos="2089"/>
        </w:tabs>
        <w:ind w:left="2089" w:hanging="360"/>
      </w:pPr>
      <w:rPr>
        <w:rFonts w:ascii="Courier New" w:hAnsi="Courier New" w:cs="Courier New" w:hint="default"/>
      </w:rPr>
    </w:lvl>
    <w:lvl w:ilvl="2" w:tplc="04130005" w:tentative="1">
      <w:start w:val="1"/>
      <w:numFmt w:val="bullet"/>
      <w:lvlText w:val=""/>
      <w:lvlJc w:val="left"/>
      <w:pPr>
        <w:tabs>
          <w:tab w:val="num" w:pos="2809"/>
        </w:tabs>
        <w:ind w:left="2809" w:hanging="360"/>
      </w:pPr>
      <w:rPr>
        <w:rFonts w:ascii="Wingdings" w:hAnsi="Wingdings" w:hint="default"/>
      </w:rPr>
    </w:lvl>
    <w:lvl w:ilvl="3" w:tplc="04130001" w:tentative="1">
      <w:start w:val="1"/>
      <w:numFmt w:val="bullet"/>
      <w:lvlText w:val=""/>
      <w:lvlJc w:val="left"/>
      <w:pPr>
        <w:tabs>
          <w:tab w:val="num" w:pos="3529"/>
        </w:tabs>
        <w:ind w:left="3529" w:hanging="360"/>
      </w:pPr>
      <w:rPr>
        <w:rFonts w:ascii="Symbol" w:hAnsi="Symbol" w:hint="default"/>
      </w:rPr>
    </w:lvl>
    <w:lvl w:ilvl="4" w:tplc="04130003" w:tentative="1">
      <w:start w:val="1"/>
      <w:numFmt w:val="bullet"/>
      <w:lvlText w:val="o"/>
      <w:lvlJc w:val="left"/>
      <w:pPr>
        <w:tabs>
          <w:tab w:val="num" w:pos="4249"/>
        </w:tabs>
        <w:ind w:left="4249" w:hanging="360"/>
      </w:pPr>
      <w:rPr>
        <w:rFonts w:ascii="Courier New" w:hAnsi="Courier New" w:cs="Courier New" w:hint="default"/>
      </w:rPr>
    </w:lvl>
    <w:lvl w:ilvl="5" w:tplc="04130005" w:tentative="1">
      <w:start w:val="1"/>
      <w:numFmt w:val="bullet"/>
      <w:lvlText w:val=""/>
      <w:lvlJc w:val="left"/>
      <w:pPr>
        <w:tabs>
          <w:tab w:val="num" w:pos="4969"/>
        </w:tabs>
        <w:ind w:left="4969" w:hanging="360"/>
      </w:pPr>
      <w:rPr>
        <w:rFonts w:ascii="Wingdings" w:hAnsi="Wingdings" w:hint="default"/>
      </w:rPr>
    </w:lvl>
    <w:lvl w:ilvl="6" w:tplc="04130001" w:tentative="1">
      <w:start w:val="1"/>
      <w:numFmt w:val="bullet"/>
      <w:lvlText w:val=""/>
      <w:lvlJc w:val="left"/>
      <w:pPr>
        <w:tabs>
          <w:tab w:val="num" w:pos="5689"/>
        </w:tabs>
        <w:ind w:left="5689" w:hanging="360"/>
      </w:pPr>
      <w:rPr>
        <w:rFonts w:ascii="Symbol" w:hAnsi="Symbol" w:hint="default"/>
      </w:rPr>
    </w:lvl>
    <w:lvl w:ilvl="7" w:tplc="04130003" w:tentative="1">
      <w:start w:val="1"/>
      <w:numFmt w:val="bullet"/>
      <w:lvlText w:val="o"/>
      <w:lvlJc w:val="left"/>
      <w:pPr>
        <w:tabs>
          <w:tab w:val="num" w:pos="6409"/>
        </w:tabs>
        <w:ind w:left="6409" w:hanging="360"/>
      </w:pPr>
      <w:rPr>
        <w:rFonts w:ascii="Courier New" w:hAnsi="Courier New" w:cs="Courier New" w:hint="default"/>
      </w:rPr>
    </w:lvl>
    <w:lvl w:ilvl="8" w:tplc="04130005" w:tentative="1">
      <w:start w:val="1"/>
      <w:numFmt w:val="bullet"/>
      <w:lvlText w:val=""/>
      <w:lvlJc w:val="left"/>
      <w:pPr>
        <w:tabs>
          <w:tab w:val="num" w:pos="7129"/>
        </w:tabs>
        <w:ind w:left="7129" w:hanging="360"/>
      </w:pPr>
      <w:rPr>
        <w:rFonts w:ascii="Wingdings" w:hAnsi="Wingdings" w:hint="default"/>
      </w:rPr>
    </w:lvl>
  </w:abstractNum>
  <w:abstractNum w:abstractNumId="35" w15:restartNumberingAfterBreak="0">
    <w:nsid w:val="50A633D2"/>
    <w:multiLevelType w:val="hybridMultilevel"/>
    <w:tmpl w:val="19C027C0"/>
    <w:lvl w:ilvl="0" w:tplc="68C0200E">
      <w:numFmt w:val="bullet"/>
      <w:lvlText w:val="-"/>
      <w:lvlJc w:val="left"/>
      <w:pPr>
        <w:ind w:left="720" w:hanging="360"/>
      </w:pPr>
      <w:rPr>
        <w:rFonts w:ascii="Verdana" w:eastAsiaTheme="majorEastAsia" w:hAnsi="Verdana" w:cstheme="maj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51795CAE"/>
    <w:multiLevelType w:val="hybridMultilevel"/>
    <w:tmpl w:val="99E8ED0A"/>
    <w:lvl w:ilvl="0" w:tplc="F1D63436">
      <w:start w:val="2"/>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F">
      <w:start w:val="1"/>
      <w:numFmt w:val="decimal"/>
      <w:lvlText w:val="%3."/>
      <w:lvlJc w:val="left"/>
      <w:pPr>
        <w:tabs>
          <w:tab w:val="num" w:pos="1800"/>
        </w:tabs>
        <w:ind w:left="1800" w:hanging="360"/>
      </w:pPr>
      <w:rPr>
        <w:rFont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54DDA198"/>
    <w:multiLevelType w:val="multilevel"/>
    <w:tmpl w:val="96BBD983"/>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52245F7"/>
    <w:multiLevelType w:val="hybridMultilevel"/>
    <w:tmpl w:val="D56C364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587539F6"/>
    <w:multiLevelType w:val="hybridMultilevel"/>
    <w:tmpl w:val="FC90E556"/>
    <w:lvl w:ilvl="0" w:tplc="966295F2">
      <w:start w:val="2"/>
      <w:numFmt w:val="bullet"/>
      <w:lvlText w:val="-"/>
      <w:lvlJc w:val="left"/>
      <w:pPr>
        <w:ind w:left="360" w:hanging="360"/>
      </w:pPr>
      <w:rPr>
        <w:rFonts w:ascii="Calibri" w:eastAsiaTheme="minorHAnsi" w:hAnsi="Calibri"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5B18740B"/>
    <w:multiLevelType w:val="hybridMultilevel"/>
    <w:tmpl w:val="AB928D28"/>
    <w:lvl w:ilvl="0" w:tplc="5314977A">
      <w:start w:val="13"/>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618A47D0"/>
    <w:multiLevelType w:val="hybridMultilevel"/>
    <w:tmpl w:val="A85EBF46"/>
    <w:lvl w:ilvl="0" w:tplc="0F6E566E">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2629" w:hanging="360"/>
      </w:pPr>
      <w:rPr>
        <w:rFonts w:ascii="Wingdings" w:hAnsi="Wingdings" w:hint="default"/>
      </w:rPr>
    </w:lvl>
    <w:lvl w:ilvl="2" w:tplc="04090005">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42" w15:restartNumberingAfterBreak="0">
    <w:nsid w:val="671B4218"/>
    <w:multiLevelType w:val="multilevel"/>
    <w:tmpl w:val="BBC0364A"/>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6C9CA512"/>
    <w:multiLevelType w:val="multilevel"/>
    <w:tmpl w:val="36105792"/>
    <w:name w:val="Rapport"/>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CCB66AD"/>
    <w:multiLevelType w:val="hybridMultilevel"/>
    <w:tmpl w:val="998C12E0"/>
    <w:lvl w:ilvl="0" w:tplc="29A62B6E">
      <w:numFmt w:val="bullet"/>
      <w:lvlText w:val="-"/>
      <w:lvlJc w:val="left"/>
      <w:pPr>
        <w:tabs>
          <w:tab w:val="num" w:pos="1369"/>
        </w:tabs>
        <w:ind w:left="1369" w:hanging="360"/>
      </w:pPr>
      <w:rPr>
        <w:rFonts w:ascii="Courier New" w:eastAsia="Times New Roman" w:hAnsi="Courier New" w:cs="Courier New" w:hint="default"/>
      </w:rPr>
    </w:lvl>
    <w:lvl w:ilvl="1" w:tplc="04130003" w:tentative="1">
      <w:start w:val="1"/>
      <w:numFmt w:val="bullet"/>
      <w:lvlText w:val="o"/>
      <w:lvlJc w:val="left"/>
      <w:pPr>
        <w:tabs>
          <w:tab w:val="num" w:pos="2089"/>
        </w:tabs>
        <w:ind w:left="2089" w:hanging="360"/>
      </w:pPr>
      <w:rPr>
        <w:rFonts w:ascii="Courier New" w:hAnsi="Courier New" w:cs="Courier New" w:hint="default"/>
      </w:rPr>
    </w:lvl>
    <w:lvl w:ilvl="2" w:tplc="04130005" w:tentative="1">
      <w:start w:val="1"/>
      <w:numFmt w:val="bullet"/>
      <w:lvlText w:val=""/>
      <w:lvlJc w:val="left"/>
      <w:pPr>
        <w:tabs>
          <w:tab w:val="num" w:pos="2809"/>
        </w:tabs>
        <w:ind w:left="2809" w:hanging="360"/>
      </w:pPr>
      <w:rPr>
        <w:rFonts w:ascii="Wingdings" w:hAnsi="Wingdings" w:hint="default"/>
      </w:rPr>
    </w:lvl>
    <w:lvl w:ilvl="3" w:tplc="04130001" w:tentative="1">
      <w:start w:val="1"/>
      <w:numFmt w:val="bullet"/>
      <w:lvlText w:val=""/>
      <w:lvlJc w:val="left"/>
      <w:pPr>
        <w:tabs>
          <w:tab w:val="num" w:pos="3529"/>
        </w:tabs>
        <w:ind w:left="3529" w:hanging="360"/>
      </w:pPr>
      <w:rPr>
        <w:rFonts w:ascii="Symbol" w:hAnsi="Symbol" w:hint="default"/>
      </w:rPr>
    </w:lvl>
    <w:lvl w:ilvl="4" w:tplc="04130003" w:tentative="1">
      <w:start w:val="1"/>
      <w:numFmt w:val="bullet"/>
      <w:lvlText w:val="o"/>
      <w:lvlJc w:val="left"/>
      <w:pPr>
        <w:tabs>
          <w:tab w:val="num" w:pos="4249"/>
        </w:tabs>
        <w:ind w:left="4249" w:hanging="360"/>
      </w:pPr>
      <w:rPr>
        <w:rFonts w:ascii="Courier New" w:hAnsi="Courier New" w:cs="Courier New" w:hint="default"/>
      </w:rPr>
    </w:lvl>
    <w:lvl w:ilvl="5" w:tplc="04130005" w:tentative="1">
      <w:start w:val="1"/>
      <w:numFmt w:val="bullet"/>
      <w:lvlText w:val=""/>
      <w:lvlJc w:val="left"/>
      <w:pPr>
        <w:tabs>
          <w:tab w:val="num" w:pos="4969"/>
        </w:tabs>
        <w:ind w:left="4969" w:hanging="360"/>
      </w:pPr>
      <w:rPr>
        <w:rFonts w:ascii="Wingdings" w:hAnsi="Wingdings" w:hint="default"/>
      </w:rPr>
    </w:lvl>
    <w:lvl w:ilvl="6" w:tplc="04130001" w:tentative="1">
      <w:start w:val="1"/>
      <w:numFmt w:val="bullet"/>
      <w:lvlText w:val=""/>
      <w:lvlJc w:val="left"/>
      <w:pPr>
        <w:tabs>
          <w:tab w:val="num" w:pos="5689"/>
        </w:tabs>
        <w:ind w:left="5689" w:hanging="360"/>
      </w:pPr>
      <w:rPr>
        <w:rFonts w:ascii="Symbol" w:hAnsi="Symbol" w:hint="default"/>
      </w:rPr>
    </w:lvl>
    <w:lvl w:ilvl="7" w:tplc="04130003" w:tentative="1">
      <w:start w:val="1"/>
      <w:numFmt w:val="bullet"/>
      <w:lvlText w:val="o"/>
      <w:lvlJc w:val="left"/>
      <w:pPr>
        <w:tabs>
          <w:tab w:val="num" w:pos="6409"/>
        </w:tabs>
        <w:ind w:left="6409" w:hanging="360"/>
      </w:pPr>
      <w:rPr>
        <w:rFonts w:ascii="Courier New" w:hAnsi="Courier New" w:cs="Courier New" w:hint="default"/>
      </w:rPr>
    </w:lvl>
    <w:lvl w:ilvl="8" w:tplc="04130005" w:tentative="1">
      <w:start w:val="1"/>
      <w:numFmt w:val="bullet"/>
      <w:lvlText w:val=""/>
      <w:lvlJc w:val="left"/>
      <w:pPr>
        <w:tabs>
          <w:tab w:val="num" w:pos="7129"/>
        </w:tabs>
        <w:ind w:left="7129" w:hanging="360"/>
      </w:pPr>
      <w:rPr>
        <w:rFonts w:ascii="Wingdings" w:hAnsi="Wingdings" w:hint="default"/>
      </w:rPr>
    </w:lvl>
  </w:abstractNum>
  <w:abstractNum w:abstractNumId="45" w15:restartNumberingAfterBreak="0">
    <w:nsid w:val="6D3549DD"/>
    <w:multiLevelType w:val="hybridMultilevel"/>
    <w:tmpl w:val="E80CD8F4"/>
    <w:lvl w:ilvl="0" w:tplc="5314977A">
      <w:start w:val="13"/>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71F80948"/>
    <w:multiLevelType w:val="hybridMultilevel"/>
    <w:tmpl w:val="CBCCDF36"/>
    <w:lvl w:ilvl="0" w:tplc="E61A15C0">
      <w:start w:val="2"/>
      <w:numFmt w:val="bullet"/>
      <w:lvlText w:val="-"/>
      <w:lvlJc w:val="left"/>
      <w:pPr>
        <w:ind w:left="720" w:hanging="360"/>
      </w:pPr>
      <w:rPr>
        <w:rFonts w:ascii="Verdana" w:eastAsiaTheme="majorEastAsia" w:hAnsi="Verdana" w:cstheme="maj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7226715E"/>
    <w:multiLevelType w:val="hybridMultilevel"/>
    <w:tmpl w:val="E78A5BC0"/>
    <w:lvl w:ilvl="0" w:tplc="0F6E566E">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65020682">
    <w:abstractNumId w:val="21"/>
  </w:num>
  <w:num w:numId="2" w16cid:durableId="565528405">
    <w:abstractNumId w:val="8"/>
  </w:num>
  <w:num w:numId="3" w16cid:durableId="154997643">
    <w:abstractNumId w:val="37"/>
  </w:num>
  <w:num w:numId="4" w16cid:durableId="69545309">
    <w:abstractNumId w:val="4"/>
  </w:num>
  <w:num w:numId="5" w16cid:durableId="1958443115">
    <w:abstractNumId w:val="25"/>
  </w:num>
  <w:num w:numId="6" w16cid:durableId="99035604">
    <w:abstractNumId w:val="0"/>
  </w:num>
  <w:num w:numId="7" w16cid:durableId="720787172">
    <w:abstractNumId w:val="26"/>
  </w:num>
  <w:num w:numId="8" w16cid:durableId="662702346">
    <w:abstractNumId w:val="2"/>
  </w:num>
  <w:num w:numId="9" w16cid:durableId="855388836">
    <w:abstractNumId w:val="23"/>
  </w:num>
  <w:num w:numId="10" w16cid:durableId="1577322448">
    <w:abstractNumId w:val="30"/>
  </w:num>
  <w:num w:numId="11" w16cid:durableId="546264753">
    <w:abstractNumId w:val="7"/>
  </w:num>
  <w:num w:numId="12" w16cid:durableId="584148115">
    <w:abstractNumId w:val="3"/>
  </w:num>
  <w:num w:numId="13" w16cid:durableId="621419529">
    <w:abstractNumId w:val="6"/>
  </w:num>
  <w:num w:numId="14" w16cid:durableId="764575303">
    <w:abstractNumId w:val="1"/>
  </w:num>
  <w:num w:numId="15" w16cid:durableId="1793477616">
    <w:abstractNumId w:val="43"/>
  </w:num>
  <w:num w:numId="16" w16cid:durableId="1830125228">
    <w:abstractNumId w:val="5"/>
  </w:num>
  <w:num w:numId="17" w16cid:durableId="386688023">
    <w:abstractNumId w:val="41"/>
  </w:num>
  <w:num w:numId="18" w16cid:durableId="380329266">
    <w:abstractNumId w:val="40"/>
  </w:num>
  <w:num w:numId="19" w16cid:durableId="363600970">
    <w:abstractNumId w:val="31"/>
  </w:num>
  <w:num w:numId="20" w16cid:durableId="1656448846">
    <w:abstractNumId w:val="46"/>
  </w:num>
  <w:num w:numId="21" w16cid:durableId="1075787141">
    <w:abstractNumId w:val="13"/>
  </w:num>
  <w:num w:numId="22" w16cid:durableId="1785542022">
    <w:abstractNumId w:val="29"/>
  </w:num>
  <w:num w:numId="23" w16cid:durableId="2084334187">
    <w:abstractNumId w:val="10"/>
  </w:num>
  <w:num w:numId="24" w16cid:durableId="926307658">
    <w:abstractNumId w:val="39"/>
  </w:num>
  <w:num w:numId="25" w16cid:durableId="1539734599">
    <w:abstractNumId w:val="38"/>
  </w:num>
  <w:num w:numId="26" w16cid:durableId="368385980">
    <w:abstractNumId w:val="42"/>
  </w:num>
  <w:num w:numId="27" w16cid:durableId="1240554399">
    <w:abstractNumId w:val="17"/>
  </w:num>
  <w:num w:numId="28" w16cid:durableId="1742868314">
    <w:abstractNumId w:val="44"/>
  </w:num>
  <w:num w:numId="29" w16cid:durableId="1428041797">
    <w:abstractNumId w:val="20"/>
  </w:num>
  <w:num w:numId="30" w16cid:durableId="898201078">
    <w:abstractNumId w:val="34"/>
  </w:num>
  <w:num w:numId="31" w16cid:durableId="1501430373">
    <w:abstractNumId w:val="19"/>
  </w:num>
  <w:num w:numId="32" w16cid:durableId="1177231438">
    <w:abstractNumId w:val="28"/>
  </w:num>
  <w:num w:numId="33" w16cid:durableId="1366638717">
    <w:abstractNumId w:val="33"/>
  </w:num>
  <w:num w:numId="34" w16cid:durableId="964969016">
    <w:abstractNumId w:val="27"/>
  </w:num>
  <w:num w:numId="35" w16cid:durableId="1795900620">
    <w:abstractNumId w:val="36"/>
  </w:num>
  <w:num w:numId="36" w16cid:durableId="582494401">
    <w:abstractNumId w:val="12"/>
  </w:num>
  <w:num w:numId="37" w16cid:durableId="670450637">
    <w:abstractNumId w:val="15"/>
  </w:num>
  <w:num w:numId="38" w16cid:durableId="975990188">
    <w:abstractNumId w:val="47"/>
  </w:num>
  <w:num w:numId="39" w16cid:durableId="40831411">
    <w:abstractNumId w:val="22"/>
  </w:num>
  <w:num w:numId="40" w16cid:durableId="1462768562">
    <w:abstractNumId w:val="16"/>
  </w:num>
  <w:num w:numId="41" w16cid:durableId="434054433">
    <w:abstractNumId w:val="45"/>
  </w:num>
  <w:num w:numId="42" w16cid:durableId="571694133">
    <w:abstractNumId w:val="11"/>
  </w:num>
  <w:num w:numId="43" w16cid:durableId="772432037">
    <w:abstractNumId w:val="14"/>
  </w:num>
  <w:num w:numId="44" w16cid:durableId="1278222441">
    <w:abstractNumId w:val="18"/>
  </w:num>
  <w:num w:numId="45" w16cid:durableId="1932202842">
    <w:abstractNumId w:val="9"/>
  </w:num>
  <w:num w:numId="46" w16cid:durableId="179047394">
    <w:abstractNumId w:val="32"/>
  </w:num>
  <w:num w:numId="47" w16cid:durableId="2082949619">
    <w:abstractNumId w:val="35"/>
  </w:num>
  <w:num w:numId="48" w16cid:durableId="19305052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0698"/>
    <w:rsid w:val="00062EE4"/>
    <w:rsid w:val="00087087"/>
    <w:rsid w:val="000F5BE9"/>
    <w:rsid w:val="00194318"/>
    <w:rsid w:val="001D7BFE"/>
    <w:rsid w:val="00243F94"/>
    <w:rsid w:val="0024764D"/>
    <w:rsid w:val="00257790"/>
    <w:rsid w:val="00283586"/>
    <w:rsid w:val="002B2D26"/>
    <w:rsid w:val="002D6330"/>
    <w:rsid w:val="003618B7"/>
    <w:rsid w:val="00393B3B"/>
    <w:rsid w:val="00414F7C"/>
    <w:rsid w:val="00434FA9"/>
    <w:rsid w:val="00452131"/>
    <w:rsid w:val="005058B6"/>
    <w:rsid w:val="00516A46"/>
    <w:rsid w:val="005176DF"/>
    <w:rsid w:val="00523503"/>
    <w:rsid w:val="00533E2C"/>
    <w:rsid w:val="00564160"/>
    <w:rsid w:val="005C7E74"/>
    <w:rsid w:val="005D2509"/>
    <w:rsid w:val="0063746C"/>
    <w:rsid w:val="00673F0E"/>
    <w:rsid w:val="006F4C87"/>
    <w:rsid w:val="007305D0"/>
    <w:rsid w:val="00740698"/>
    <w:rsid w:val="007726DA"/>
    <w:rsid w:val="007B045C"/>
    <w:rsid w:val="00804D74"/>
    <w:rsid w:val="00812F83"/>
    <w:rsid w:val="00876827"/>
    <w:rsid w:val="00896272"/>
    <w:rsid w:val="00953CAC"/>
    <w:rsid w:val="00993630"/>
    <w:rsid w:val="009A3CCE"/>
    <w:rsid w:val="009B069A"/>
    <w:rsid w:val="00A30C05"/>
    <w:rsid w:val="00A66B49"/>
    <w:rsid w:val="00A76C16"/>
    <w:rsid w:val="00AD6808"/>
    <w:rsid w:val="00AF7449"/>
    <w:rsid w:val="00B00B87"/>
    <w:rsid w:val="00B144D8"/>
    <w:rsid w:val="00B756DA"/>
    <w:rsid w:val="00C3290B"/>
    <w:rsid w:val="00C962DF"/>
    <w:rsid w:val="00CA597E"/>
    <w:rsid w:val="00D52894"/>
    <w:rsid w:val="00D6710B"/>
    <w:rsid w:val="00DE0A64"/>
    <w:rsid w:val="00DE6934"/>
    <w:rsid w:val="00E26D7A"/>
    <w:rsid w:val="00E65D17"/>
    <w:rsid w:val="00ED3743"/>
    <w:rsid w:val="00F0086F"/>
    <w:rsid w:val="00FD454E"/>
    <w:rsid w:val="00FF125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476D979"/>
  <w15:docId w15:val="{92D8E0D5-4765-4211-B8A4-E536F7DF9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D7BFE"/>
    <w:pPr>
      <w:spacing w:after="0"/>
    </w:pPr>
    <w:rPr>
      <w:rFonts w:ascii="Verdana" w:hAnsi="Verdana"/>
      <w:sz w:val="18"/>
      <w:lang w:val="nl-NL"/>
    </w:rPr>
  </w:style>
  <w:style w:type="paragraph" w:styleId="Kop10">
    <w:name w:val="heading 1"/>
    <w:basedOn w:val="Standaard"/>
    <w:next w:val="Standaard"/>
    <w:link w:val="Kop1Char"/>
    <w:qFormat/>
    <w:rsid w:val="00393B3B"/>
    <w:pPr>
      <w:spacing w:before="480"/>
      <w:contextualSpacing/>
      <w:outlineLvl w:val="0"/>
    </w:pPr>
    <w:rPr>
      <w:smallCaps/>
      <w:spacing w:val="5"/>
      <w:sz w:val="36"/>
      <w:szCs w:val="36"/>
    </w:rPr>
  </w:style>
  <w:style w:type="paragraph" w:styleId="Kop20">
    <w:name w:val="heading 2"/>
    <w:basedOn w:val="Standaard"/>
    <w:next w:val="Standaard"/>
    <w:link w:val="Kop2Char"/>
    <w:unhideWhenUsed/>
    <w:qFormat/>
    <w:rsid w:val="00393B3B"/>
    <w:pPr>
      <w:spacing w:before="200" w:line="271" w:lineRule="auto"/>
      <w:outlineLvl w:val="1"/>
    </w:pPr>
    <w:rPr>
      <w:smallCaps/>
      <w:sz w:val="28"/>
      <w:szCs w:val="28"/>
    </w:rPr>
  </w:style>
  <w:style w:type="paragraph" w:styleId="Kop30">
    <w:name w:val="heading 3"/>
    <w:basedOn w:val="Standaard"/>
    <w:next w:val="Standaard"/>
    <w:link w:val="Kop3Char"/>
    <w:unhideWhenUsed/>
    <w:qFormat/>
    <w:rsid w:val="00393B3B"/>
    <w:pPr>
      <w:spacing w:before="200" w:line="271" w:lineRule="auto"/>
      <w:outlineLvl w:val="2"/>
    </w:pPr>
    <w:rPr>
      <w:i/>
      <w:iCs/>
      <w:smallCaps/>
      <w:spacing w:val="5"/>
      <w:sz w:val="26"/>
      <w:szCs w:val="26"/>
    </w:rPr>
  </w:style>
  <w:style w:type="paragraph" w:styleId="Kop40">
    <w:name w:val="heading 4"/>
    <w:basedOn w:val="Standaard"/>
    <w:next w:val="Standaard"/>
    <w:link w:val="Kop4Char"/>
    <w:semiHidden/>
    <w:unhideWhenUsed/>
    <w:qFormat/>
    <w:rsid w:val="00393B3B"/>
    <w:pPr>
      <w:spacing w:line="271" w:lineRule="auto"/>
      <w:outlineLvl w:val="3"/>
    </w:pPr>
    <w:rPr>
      <w:b/>
      <w:bCs/>
      <w:spacing w:val="5"/>
      <w:sz w:val="24"/>
      <w:szCs w:val="24"/>
    </w:rPr>
  </w:style>
  <w:style w:type="paragraph" w:styleId="Kop5">
    <w:name w:val="heading 5"/>
    <w:basedOn w:val="Standaard"/>
    <w:next w:val="Standaard"/>
    <w:link w:val="Kop5Char"/>
    <w:semiHidden/>
    <w:unhideWhenUsed/>
    <w:qFormat/>
    <w:rsid w:val="00393B3B"/>
    <w:pPr>
      <w:spacing w:line="271" w:lineRule="auto"/>
      <w:outlineLvl w:val="4"/>
    </w:pPr>
    <w:rPr>
      <w:i/>
      <w:iCs/>
      <w:sz w:val="24"/>
      <w:szCs w:val="24"/>
    </w:rPr>
  </w:style>
  <w:style w:type="paragraph" w:styleId="Kop6">
    <w:name w:val="heading 6"/>
    <w:basedOn w:val="Standaard"/>
    <w:next w:val="Standaard"/>
    <w:link w:val="Kop6Char"/>
    <w:uiPriority w:val="9"/>
    <w:semiHidden/>
    <w:unhideWhenUsed/>
    <w:qFormat/>
    <w:rsid w:val="00393B3B"/>
    <w:pPr>
      <w:shd w:val="clear" w:color="auto" w:fill="FFFFFF" w:themeFill="background1"/>
      <w:spacing w:line="271" w:lineRule="auto"/>
      <w:outlineLvl w:val="5"/>
    </w:pPr>
    <w:rPr>
      <w:b/>
      <w:bCs/>
      <w:color w:val="595959" w:themeColor="text1" w:themeTint="A6"/>
      <w:spacing w:val="5"/>
    </w:rPr>
  </w:style>
  <w:style w:type="paragraph" w:styleId="Kop7">
    <w:name w:val="heading 7"/>
    <w:basedOn w:val="Standaard"/>
    <w:next w:val="Standaard"/>
    <w:link w:val="Kop7Char"/>
    <w:uiPriority w:val="9"/>
    <w:semiHidden/>
    <w:unhideWhenUsed/>
    <w:qFormat/>
    <w:rsid w:val="00393B3B"/>
    <w:pPr>
      <w:outlineLvl w:val="6"/>
    </w:pPr>
    <w:rPr>
      <w:b/>
      <w:bCs/>
      <w:i/>
      <w:iCs/>
      <w:color w:val="5A5A5A" w:themeColor="text1" w:themeTint="A5"/>
      <w:sz w:val="20"/>
      <w:szCs w:val="20"/>
    </w:rPr>
  </w:style>
  <w:style w:type="paragraph" w:styleId="Kop8">
    <w:name w:val="heading 8"/>
    <w:basedOn w:val="Standaard"/>
    <w:next w:val="Standaard"/>
    <w:link w:val="Kop8Char"/>
    <w:uiPriority w:val="9"/>
    <w:semiHidden/>
    <w:unhideWhenUsed/>
    <w:qFormat/>
    <w:rsid w:val="00393B3B"/>
    <w:pPr>
      <w:outlineLvl w:val="7"/>
    </w:pPr>
    <w:rPr>
      <w:b/>
      <w:bCs/>
      <w:color w:val="7F7F7F" w:themeColor="text1" w:themeTint="80"/>
      <w:sz w:val="20"/>
      <w:szCs w:val="20"/>
    </w:rPr>
  </w:style>
  <w:style w:type="paragraph" w:styleId="Kop9">
    <w:name w:val="heading 9"/>
    <w:basedOn w:val="Standaard"/>
    <w:next w:val="Standaard"/>
    <w:link w:val="Kop9Char"/>
    <w:uiPriority w:val="9"/>
    <w:semiHidden/>
    <w:unhideWhenUsed/>
    <w:qFormat/>
    <w:rsid w:val="00393B3B"/>
    <w:pPr>
      <w:spacing w:line="271" w:lineRule="auto"/>
      <w:outlineLvl w:val="8"/>
    </w:pPr>
    <w:rPr>
      <w:b/>
      <w:bCs/>
      <w:i/>
      <w:iCs/>
      <w:color w:val="7F7F7F" w:themeColor="text1" w:themeTint="80"/>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0"/>
    <w:rsid w:val="00393B3B"/>
    <w:rPr>
      <w:smallCaps/>
      <w:spacing w:val="5"/>
      <w:sz w:val="36"/>
      <w:szCs w:val="36"/>
    </w:rPr>
  </w:style>
  <w:style w:type="character" w:customStyle="1" w:styleId="Kop2Char">
    <w:name w:val="Kop 2 Char"/>
    <w:basedOn w:val="Standaardalinea-lettertype"/>
    <w:link w:val="Kop20"/>
    <w:rsid w:val="00393B3B"/>
    <w:rPr>
      <w:smallCaps/>
      <w:sz w:val="28"/>
      <w:szCs w:val="28"/>
    </w:rPr>
  </w:style>
  <w:style w:type="character" w:customStyle="1" w:styleId="Kop3Char">
    <w:name w:val="Kop 3 Char"/>
    <w:basedOn w:val="Standaardalinea-lettertype"/>
    <w:link w:val="Kop30"/>
    <w:rsid w:val="00393B3B"/>
    <w:rPr>
      <w:i/>
      <w:iCs/>
      <w:smallCaps/>
      <w:spacing w:val="5"/>
      <w:sz w:val="26"/>
      <w:szCs w:val="26"/>
    </w:rPr>
  </w:style>
  <w:style w:type="character" w:customStyle="1" w:styleId="Kop4Char">
    <w:name w:val="Kop 4 Char"/>
    <w:basedOn w:val="Standaardalinea-lettertype"/>
    <w:link w:val="Kop40"/>
    <w:semiHidden/>
    <w:rsid w:val="00393B3B"/>
    <w:rPr>
      <w:b/>
      <w:bCs/>
      <w:spacing w:val="5"/>
      <w:sz w:val="24"/>
      <w:szCs w:val="24"/>
    </w:rPr>
  </w:style>
  <w:style w:type="character" w:customStyle="1" w:styleId="Kop5Char">
    <w:name w:val="Kop 5 Char"/>
    <w:basedOn w:val="Standaardalinea-lettertype"/>
    <w:link w:val="Kop5"/>
    <w:semiHidden/>
    <w:rsid w:val="00393B3B"/>
    <w:rPr>
      <w:i/>
      <w:iCs/>
      <w:sz w:val="24"/>
      <w:szCs w:val="24"/>
    </w:rPr>
  </w:style>
  <w:style w:type="character" w:customStyle="1" w:styleId="Kop6Char">
    <w:name w:val="Kop 6 Char"/>
    <w:basedOn w:val="Standaardalinea-lettertype"/>
    <w:link w:val="Kop6"/>
    <w:uiPriority w:val="9"/>
    <w:semiHidden/>
    <w:rsid w:val="00393B3B"/>
    <w:rPr>
      <w:b/>
      <w:bCs/>
      <w:color w:val="595959" w:themeColor="text1" w:themeTint="A6"/>
      <w:spacing w:val="5"/>
      <w:shd w:val="clear" w:color="auto" w:fill="FFFFFF" w:themeFill="background1"/>
    </w:rPr>
  </w:style>
  <w:style w:type="character" w:customStyle="1" w:styleId="Kop7Char">
    <w:name w:val="Kop 7 Char"/>
    <w:basedOn w:val="Standaardalinea-lettertype"/>
    <w:link w:val="Kop7"/>
    <w:uiPriority w:val="9"/>
    <w:semiHidden/>
    <w:rsid w:val="00393B3B"/>
    <w:rPr>
      <w:b/>
      <w:bCs/>
      <w:i/>
      <w:iCs/>
      <w:color w:val="5A5A5A" w:themeColor="text1" w:themeTint="A5"/>
      <w:sz w:val="20"/>
      <w:szCs w:val="20"/>
    </w:rPr>
  </w:style>
  <w:style w:type="character" w:customStyle="1" w:styleId="Kop8Char">
    <w:name w:val="Kop 8 Char"/>
    <w:basedOn w:val="Standaardalinea-lettertype"/>
    <w:link w:val="Kop8"/>
    <w:uiPriority w:val="9"/>
    <w:semiHidden/>
    <w:rsid w:val="00393B3B"/>
    <w:rPr>
      <w:b/>
      <w:bCs/>
      <w:color w:val="7F7F7F" w:themeColor="text1" w:themeTint="80"/>
      <w:sz w:val="20"/>
      <w:szCs w:val="20"/>
    </w:rPr>
  </w:style>
  <w:style w:type="character" w:customStyle="1" w:styleId="Kop9Char">
    <w:name w:val="Kop 9 Char"/>
    <w:basedOn w:val="Standaardalinea-lettertype"/>
    <w:link w:val="Kop9"/>
    <w:uiPriority w:val="9"/>
    <w:semiHidden/>
    <w:rsid w:val="00393B3B"/>
    <w:rPr>
      <w:b/>
      <w:bCs/>
      <w:i/>
      <w:iCs/>
      <w:color w:val="7F7F7F" w:themeColor="text1" w:themeTint="80"/>
      <w:sz w:val="18"/>
      <w:szCs w:val="18"/>
    </w:rPr>
  </w:style>
  <w:style w:type="paragraph" w:styleId="Aanhef">
    <w:name w:val="Salutation"/>
    <w:basedOn w:val="Standaard"/>
    <w:next w:val="Standaard"/>
    <w:rsid w:val="005D2509"/>
    <w:pPr>
      <w:spacing w:line="240" w:lineRule="exact"/>
    </w:pPr>
    <w:rPr>
      <w:color w:val="000000"/>
      <w:szCs w:val="18"/>
    </w:rPr>
  </w:style>
  <w:style w:type="paragraph" w:customStyle="1" w:styleId="Aanvinkvakje">
    <w:name w:val="Aanvinkvakje"/>
    <w:basedOn w:val="Standaard"/>
    <w:next w:val="Standaard"/>
    <w:rsid w:val="005D2509"/>
    <w:pPr>
      <w:spacing w:line="440" w:lineRule="exact"/>
    </w:pPr>
    <w:rPr>
      <w:color w:val="000000"/>
      <w:sz w:val="60"/>
      <w:szCs w:val="60"/>
    </w:rPr>
  </w:style>
  <w:style w:type="paragraph" w:customStyle="1" w:styleId="Afzendgegevens">
    <w:name w:val="Afzendgegevens"/>
    <w:basedOn w:val="Standaard"/>
    <w:next w:val="Standaard"/>
    <w:rsid w:val="005D2509"/>
    <w:pPr>
      <w:tabs>
        <w:tab w:val="left" w:pos="2267"/>
      </w:tabs>
      <w:spacing w:line="180" w:lineRule="exact"/>
    </w:pPr>
    <w:rPr>
      <w:color w:val="000000"/>
      <w:sz w:val="13"/>
      <w:szCs w:val="13"/>
    </w:rPr>
  </w:style>
  <w:style w:type="paragraph" w:customStyle="1" w:styleId="Agendaopsomming">
    <w:name w:val="Agenda opsomming"/>
    <w:basedOn w:val="Standaard"/>
    <w:next w:val="Standaard"/>
    <w:rsid w:val="005D2509"/>
    <w:pPr>
      <w:spacing w:line="240" w:lineRule="exact"/>
    </w:pPr>
    <w:rPr>
      <w:color w:val="000000"/>
      <w:szCs w:val="18"/>
    </w:rPr>
  </w:style>
  <w:style w:type="paragraph" w:customStyle="1" w:styleId="AgendaTactischinspring">
    <w:name w:val="Agenda Tactisch inspring"/>
    <w:basedOn w:val="Standaard"/>
    <w:next w:val="Standaard"/>
    <w:rsid w:val="005D2509"/>
    <w:pPr>
      <w:spacing w:line="240" w:lineRule="exact"/>
      <w:ind w:left="1037"/>
    </w:pPr>
    <w:rPr>
      <w:color w:val="000000"/>
      <w:szCs w:val="18"/>
    </w:rPr>
  </w:style>
  <w:style w:type="paragraph" w:customStyle="1" w:styleId="AgendaTactischniveau1">
    <w:name w:val="Agenda Tactisch niveau 1"/>
    <w:basedOn w:val="Standaard"/>
    <w:next w:val="Standaard"/>
    <w:rsid w:val="005D2509"/>
    <w:pPr>
      <w:numPr>
        <w:numId w:val="2"/>
      </w:numPr>
      <w:spacing w:line="240" w:lineRule="exact"/>
    </w:pPr>
    <w:rPr>
      <w:b/>
      <w:color w:val="000000"/>
      <w:szCs w:val="18"/>
    </w:rPr>
  </w:style>
  <w:style w:type="paragraph" w:customStyle="1" w:styleId="AgendaTactischniveau2">
    <w:name w:val="Agenda Tactisch niveau 2"/>
    <w:basedOn w:val="Standaard"/>
    <w:next w:val="Standaard"/>
    <w:rsid w:val="005D2509"/>
    <w:pPr>
      <w:numPr>
        <w:ilvl w:val="1"/>
        <w:numId w:val="2"/>
      </w:numPr>
      <w:spacing w:line="240" w:lineRule="exact"/>
    </w:pPr>
    <w:rPr>
      <w:color w:val="000000"/>
      <w:szCs w:val="18"/>
    </w:rPr>
  </w:style>
  <w:style w:type="paragraph" w:customStyle="1" w:styleId="AgendaTactischopsomming">
    <w:name w:val="Agenda Tactisch opsomming"/>
    <w:basedOn w:val="Standaard"/>
    <w:next w:val="Standaard"/>
    <w:rsid w:val="005D2509"/>
    <w:pPr>
      <w:spacing w:line="240" w:lineRule="exact"/>
    </w:pPr>
    <w:rPr>
      <w:color w:val="000000"/>
      <w:szCs w:val="18"/>
    </w:rPr>
  </w:style>
  <w:style w:type="paragraph" w:customStyle="1" w:styleId="AgendaVerdana85opsomming">
    <w:name w:val="Agenda Verdana 8;5 opsomming"/>
    <w:basedOn w:val="Standaard"/>
    <w:next w:val="Standaard"/>
    <w:rsid w:val="005D2509"/>
    <w:pPr>
      <w:numPr>
        <w:numId w:val="1"/>
      </w:numPr>
    </w:pPr>
    <w:rPr>
      <w:b/>
      <w:color w:val="000000"/>
    </w:rPr>
  </w:style>
  <w:style w:type="paragraph" w:customStyle="1" w:styleId="Agendapunt">
    <w:name w:val="Agendapunt"/>
    <w:basedOn w:val="Standaard"/>
    <w:next w:val="Standaard"/>
    <w:rsid w:val="005D2509"/>
    <w:pPr>
      <w:numPr>
        <w:numId w:val="3"/>
      </w:numPr>
      <w:spacing w:line="240" w:lineRule="exact"/>
    </w:pPr>
    <w:rPr>
      <w:b/>
      <w:color w:val="000000"/>
      <w:sz w:val="17"/>
      <w:szCs w:val="17"/>
    </w:rPr>
  </w:style>
  <w:style w:type="paragraph" w:customStyle="1" w:styleId="Agendapunten">
    <w:name w:val="Agendapunten"/>
    <w:basedOn w:val="Standaard"/>
    <w:next w:val="Standaard"/>
    <w:rsid w:val="005D2509"/>
    <w:pPr>
      <w:spacing w:line="240" w:lineRule="exact"/>
    </w:pPr>
    <w:rPr>
      <w:color w:val="000000"/>
      <w:szCs w:val="18"/>
    </w:rPr>
  </w:style>
  <w:style w:type="paragraph" w:customStyle="1" w:styleId="Algemenevoorwaarden">
    <w:name w:val="Algemene voorwaarden"/>
    <w:next w:val="Standaard"/>
    <w:rsid w:val="005D2509"/>
    <w:pPr>
      <w:spacing w:line="180" w:lineRule="exact"/>
    </w:pPr>
    <w:rPr>
      <w:rFonts w:ascii="Verdana" w:hAnsi="Verdana"/>
      <w:i/>
      <w:color w:val="000000"/>
      <w:sz w:val="13"/>
      <w:szCs w:val="13"/>
    </w:rPr>
  </w:style>
  <w:style w:type="paragraph" w:customStyle="1" w:styleId="ArchiefkopieKop">
    <w:name w:val="Archiefkopie Kop"/>
    <w:basedOn w:val="Standaard"/>
    <w:next w:val="Standaard"/>
    <w:rsid w:val="005D2509"/>
    <w:pPr>
      <w:spacing w:line="290" w:lineRule="exact"/>
    </w:pPr>
    <w:rPr>
      <w:color w:val="000000"/>
      <w:sz w:val="29"/>
      <w:szCs w:val="29"/>
    </w:rPr>
  </w:style>
  <w:style w:type="paragraph" w:customStyle="1" w:styleId="ArtnrBijlageWijzOvereenkomst">
    <w:name w:val="Art.nr. Bijlage Wijz. Overeenkomst"/>
    <w:basedOn w:val="Standaard"/>
    <w:next w:val="Standaard"/>
    <w:rsid w:val="005D2509"/>
    <w:pPr>
      <w:numPr>
        <w:numId w:val="14"/>
      </w:numPr>
      <w:spacing w:before="180" w:line="240" w:lineRule="exact"/>
    </w:pPr>
    <w:rPr>
      <w:color w:val="000000"/>
      <w:szCs w:val="18"/>
    </w:rPr>
  </w:style>
  <w:style w:type="paragraph" w:customStyle="1" w:styleId="Artikel">
    <w:name w:val="Artikel"/>
    <w:basedOn w:val="Standaard"/>
    <w:next w:val="Standaard"/>
    <w:rsid w:val="005D2509"/>
    <w:pPr>
      <w:spacing w:line="240" w:lineRule="exact"/>
    </w:pPr>
    <w:rPr>
      <w:color w:val="000000"/>
      <w:szCs w:val="18"/>
    </w:rPr>
  </w:style>
  <w:style w:type="paragraph" w:customStyle="1" w:styleId="Artikelniveau2">
    <w:name w:val="Artikel niveau 2"/>
    <w:basedOn w:val="Standaard"/>
    <w:next w:val="Standaard"/>
    <w:rsid w:val="005D2509"/>
    <w:pPr>
      <w:spacing w:line="240" w:lineRule="exact"/>
    </w:pPr>
    <w:rPr>
      <w:color w:val="000000"/>
      <w:szCs w:val="18"/>
    </w:rPr>
  </w:style>
  <w:style w:type="paragraph" w:customStyle="1" w:styleId="Artikelopmaak">
    <w:name w:val="Artikelopmaak"/>
    <w:basedOn w:val="Standaard"/>
    <w:next w:val="Standaard"/>
    <w:rsid w:val="005D2509"/>
    <w:pPr>
      <w:spacing w:line="240" w:lineRule="exact"/>
    </w:pPr>
    <w:rPr>
      <w:b/>
      <w:color w:val="000000"/>
      <w:szCs w:val="18"/>
    </w:rPr>
  </w:style>
  <w:style w:type="paragraph" w:customStyle="1" w:styleId="Artikelopmaakzondernummer">
    <w:name w:val="Artikelopmaak zonder nummer"/>
    <w:basedOn w:val="Standaard"/>
    <w:next w:val="Standaard"/>
    <w:rsid w:val="005D2509"/>
    <w:pPr>
      <w:spacing w:line="240" w:lineRule="exact"/>
    </w:pPr>
    <w:rPr>
      <w:color w:val="000000"/>
      <w:szCs w:val="18"/>
    </w:rPr>
  </w:style>
  <w:style w:type="paragraph" w:customStyle="1" w:styleId="Barcode">
    <w:name w:val="Barcode"/>
    <w:basedOn w:val="Standaard"/>
    <w:next w:val="Standaard"/>
    <w:rsid w:val="005D2509"/>
    <w:pPr>
      <w:spacing w:line="240" w:lineRule="exact"/>
    </w:pPr>
    <w:rPr>
      <w:rFonts w:ascii="Free 3 of 9 Extended" w:hAnsi="Free 3 of 9 Extended"/>
      <w:color w:val="000000"/>
      <w:sz w:val="40"/>
      <w:szCs w:val="40"/>
    </w:rPr>
  </w:style>
  <w:style w:type="paragraph" w:customStyle="1" w:styleId="Bezoekadres">
    <w:name w:val="Bezoekadres"/>
    <w:next w:val="Standaard"/>
    <w:rsid w:val="005D2509"/>
    <w:pPr>
      <w:spacing w:line="180" w:lineRule="exact"/>
    </w:pPr>
    <w:rPr>
      <w:rFonts w:ascii="Verdana" w:hAnsi="Verdana"/>
      <w:b/>
      <w:color w:val="000000"/>
      <w:sz w:val="13"/>
      <w:szCs w:val="13"/>
    </w:rPr>
  </w:style>
  <w:style w:type="paragraph" w:customStyle="1" w:styleId="Bijlage">
    <w:name w:val="Bijlage"/>
    <w:basedOn w:val="Standaard"/>
    <w:next w:val="Standaard"/>
    <w:rsid w:val="005D2509"/>
    <w:pPr>
      <w:numPr>
        <w:numId w:val="8"/>
      </w:numPr>
      <w:spacing w:line="240" w:lineRule="exact"/>
    </w:pPr>
    <w:rPr>
      <w:color w:val="000000"/>
      <w:szCs w:val="18"/>
    </w:rPr>
  </w:style>
  <w:style w:type="paragraph" w:customStyle="1" w:styleId="BijlageNummering">
    <w:name w:val="Bijlage Nummering"/>
    <w:basedOn w:val="Standaard"/>
    <w:next w:val="Standaard"/>
    <w:rsid w:val="005D2509"/>
    <w:pPr>
      <w:spacing w:line="240" w:lineRule="exact"/>
    </w:pPr>
    <w:rPr>
      <w:color w:val="000000"/>
      <w:szCs w:val="18"/>
    </w:rPr>
  </w:style>
  <w:style w:type="paragraph" w:customStyle="1" w:styleId="BijlageWijzOvereenkomstKopje">
    <w:name w:val="Bijlage Wijz. Overeenkomst Kopje"/>
    <w:basedOn w:val="Standaard"/>
    <w:next w:val="Standaard"/>
    <w:rsid w:val="005D2509"/>
    <w:pPr>
      <w:spacing w:line="240" w:lineRule="exact"/>
    </w:pPr>
    <w:rPr>
      <w:b/>
      <w:caps/>
      <w:color w:val="000000"/>
      <w:sz w:val="20"/>
      <w:szCs w:val="20"/>
    </w:rPr>
  </w:style>
  <w:style w:type="paragraph" w:customStyle="1" w:styleId="BijlageKop">
    <w:name w:val="Bijlage_Kop"/>
    <w:basedOn w:val="Standaard"/>
    <w:next w:val="Standaard"/>
    <w:rsid w:val="005D2509"/>
    <w:pPr>
      <w:spacing w:before="180" w:after="180" w:line="240" w:lineRule="exact"/>
    </w:pPr>
    <w:rPr>
      <w:color w:val="000000"/>
      <w:szCs w:val="18"/>
    </w:rPr>
  </w:style>
  <w:style w:type="paragraph" w:customStyle="1" w:styleId="BijlageLidArtikel">
    <w:name w:val="Bijlage_Lid_Artikel"/>
    <w:basedOn w:val="Standaard"/>
    <w:next w:val="Standaard"/>
    <w:rsid w:val="005D2509"/>
    <w:pPr>
      <w:spacing w:line="240" w:lineRule="exact"/>
      <w:ind w:left="400"/>
    </w:pPr>
    <w:rPr>
      <w:color w:val="000000"/>
      <w:szCs w:val="18"/>
    </w:rPr>
  </w:style>
  <w:style w:type="paragraph" w:customStyle="1" w:styleId="BijlageLidArtikelGenummerd">
    <w:name w:val="Bijlage_Lid_Artikel_Genummerd"/>
    <w:basedOn w:val="Standaard"/>
    <w:next w:val="Standaard"/>
    <w:rsid w:val="005D2509"/>
    <w:pPr>
      <w:spacing w:line="180" w:lineRule="exact"/>
    </w:pPr>
    <w:rPr>
      <w:color w:val="000000"/>
      <w:szCs w:val="18"/>
    </w:rPr>
  </w:style>
  <w:style w:type="paragraph" w:customStyle="1" w:styleId="Embargo">
    <w:name w:val="Embargo"/>
    <w:next w:val="Standaard"/>
    <w:rsid w:val="005D2509"/>
    <w:pPr>
      <w:spacing w:line="180" w:lineRule="exact"/>
    </w:pPr>
    <w:rPr>
      <w:rFonts w:ascii="Verdana" w:hAnsi="Verdana"/>
      <w:b/>
      <w:caps/>
      <w:color w:val="000000"/>
      <w:sz w:val="13"/>
      <w:szCs w:val="13"/>
    </w:rPr>
  </w:style>
  <w:style w:type="paragraph" w:customStyle="1" w:styleId="Gegevensdocument">
    <w:name w:val="Gegevens document"/>
    <w:next w:val="Standaard"/>
    <w:rsid w:val="005D2509"/>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rsid w:val="005D2509"/>
    <w:pPr>
      <w:spacing w:after="700" w:line="300" w:lineRule="exact"/>
    </w:pPr>
    <w:rPr>
      <w:color w:val="000000"/>
      <w:sz w:val="24"/>
      <w:szCs w:val="24"/>
    </w:rPr>
  </w:style>
  <w:style w:type="paragraph" w:customStyle="1" w:styleId="HuurovereenkomstArtikel">
    <w:name w:val="Huurovereenkomst Artikel"/>
    <w:basedOn w:val="Standaard"/>
    <w:next w:val="Standaard"/>
    <w:rsid w:val="005D2509"/>
    <w:pPr>
      <w:numPr>
        <w:numId w:val="12"/>
      </w:numPr>
      <w:spacing w:before="200" w:line="240" w:lineRule="exact"/>
    </w:pPr>
    <w:rPr>
      <w:b/>
      <w:color w:val="000000"/>
      <w:sz w:val="17"/>
      <w:szCs w:val="17"/>
    </w:rPr>
  </w:style>
  <w:style w:type="paragraph" w:customStyle="1" w:styleId="Huurovereenkomstinspringen">
    <w:name w:val="Huurovereenkomst inspringen"/>
    <w:basedOn w:val="Standaard"/>
    <w:next w:val="Standaard"/>
    <w:rsid w:val="005D2509"/>
    <w:pPr>
      <w:spacing w:line="240" w:lineRule="exact"/>
      <w:ind w:left="1411"/>
    </w:pPr>
    <w:rPr>
      <w:color w:val="000000"/>
      <w:szCs w:val="18"/>
    </w:rPr>
  </w:style>
  <w:style w:type="paragraph" w:customStyle="1" w:styleId="HuurovereenkomstLid">
    <w:name w:val="Huurovereenkomst Lid"/>
    <w:basedOn w:val="Standaard"/>
    <w:next w:val="Standaard"/>
    <w:rsid w:val="005D2509"/>
    <w:pPr>
      <w:numPr>
        <w:ilvl w:val="1"/>
        <w:numId w:val="12"/>
      </w:numPr>
      <w:spacing w:line="240" w:lineRule="exact"/>
    </w:pPr>
    <w:rPr>
      <w:color w:val="000000"/>
      <w:szCs w:val="18"/>
    </w:rPr>
  </w:style>
  <w:style w:type="paragraph" w:customStyle="1" w:styleId="HuurovereenkomstnummeringArtikel">
    <w:name w:val="Huurovereenkomst nummering Artikel"/>
    <w:basedOn w:val="Standaard"/>
    <w:next w:val="Standaard"/>
    <w:rsid w:val="005D2509"/>
    <w:pPr>
      <w:spacing w:before="200" w:line="240" w:lineRule="exact"/>
    </w:pPr>
    <w:rPr>
      <w:b/>
      <w:color w:val="000000"/>
      <w:sz w:val="17"/>
      <w:szCs w:val="17"/>
    </w:rPr>
  </w:style>
  <w:style w:type="paragraph" w:customStyle="1" w:styleId="HuurovereenkomstSublid">
    <w:name w:val="Huurovereenkomst Sublid"/>
    <w:basedOn w:val="Standaard"/>
    <w:next w:val="Standaard"/>
    <w:rsid w:val="005D2509"/>
    <w:pPr>
      <w:numPr>
        <w:ilvl w:val="2"/>
        <w:numId w:val="12"/>
      </w:numPr>
      <w:spacing w:line="240" w:lineRule="exact"/>
    </w:pPr>
    <w:rPr>
      <w:color w:val="000000"/>
      <w:szCs w:val="18"/>
    </w:rPr>
  </w:style>
  <w:style w:type="paragraph" w:styleId="Inhopg1">
    <w:name w:val="toc 1"/>
    <w:basedOn w:val="Standaard"/>
    <w:next w:val="Standaard"/>
    <w:uiPriority w:val="39"/>
    <w:rsid w:val="005D2509"/>
    <w:pPr>
      <w:spacing w:before="240" w:after="120" w:line="240" w:lineRule="exact"/>
    </w:pPr>
    <w:rPr>
      <w:b/>
      <w:color w:val="000000"/>
      <w:sz w:val="20"/>
      <w:szCs w:val="20"/>
    </w:rPr>
  </w:style>
  <w:style w:type="paragraph" w:styleId="Inhopg2">
    <w:name w:val="toc 2"/>
    <w:basedOn w:val="Inhopg1"/>
    <w:next w:val="Standaard"/>
    <w:uiPriority w:val="39"/>
    <w:rsid w:val="005D2509"/>
    <w:pPr>
      <w:spacing w:before="120" w:after="0"/>
      <w:ind w:left="180"/>
    </w:pPr>
    <w:rPr>
      <w:b w:val="0"/>
      <w:i/>
    </w:rPr>
  </w:style>
  <w:style w:type="paragraph" w:styleId="Inhopg3">
    <w:name w:val="toc 3"/>
    <w:basedOn w:val="Inhopg2"/>
    <w:next w:val="Standaard"/>
    <w:uiPriority w:val="39"/>
    <w:rsid w:val="005D2509"/>
    <w:pPr>
      <w:spacing w:before="0"/>
      <w:ind w:left="360"/>
    </w:pPr>
    <w:rPr>
      <w:i w:val="0"/>
    </w:rPr>
  </w:style>
  <w:style w:type="paragraph" w:styleId="Inhopg4">
    <w:name w:val="toc 4"/>
    <w:basedOn w:val="Inhopg3"/>
    <w:next w:val="Standaard"/>
    <w:uiPriority w:val="39"/>
    <w:rsid w:val="005D2509"/>
  </w:style>
  <w:style w:type="paragraph" w:styleId="Inhopg5">
    <w:name w:val="toc 5"/>
    <w:basedOn w:val="Inhopg4"/>
    <w:next w:val="Standaard"/>
    <w:uiPriority w:val="39"/>
    <w:rsid w:val="005D2509"/>
  </w:style>
  <w:style w:type="paragraph" w:styleId="Inhopg6">
    <w:name w:val="toc 6"/>
    <w:basedOn w:val="Inhopg5"/>
    <w:next w:val="Standaard"/>
    <w:uiPriority w:val="39"/>
    <w:rsid w:val="005D2509"/>
  </w:style>
  <w:style w:type="paragraph" w:styleId="Inhopg7">
    <w:name w:val="toc 7"/>
    <w:basedOn w:val="Inhopg6"/>
    <w:next w:val="Standaard"/>
    <w:uiPriority w:val="39"/>
    <w:rsid w:val="005D2509"/>
  </w:style>
  <w:style w:type="paragraph" w:styleId="Inhopg8">
    <w:name w:val="toc 8"/>
    <w:basedOn w:val="Inhopg7"/>
    <w:next w:val="Standaard"/>
    <w:uiPriority w:val="39"/>
    <w:rsid w:val="005D2509"/>
  </w:style>
  <w:style w:type="paragraph" w:styleId="Inhopg9">
    <w:name w:val="toc 9"/>
    <w:basedOn w:val="Inhopg8"/>
    <w:next w:val="Standaard"/>
    <w:uiPriority w:val="39"/>
    <w:rsid w:val="005D2509"/>
  </w:style>
  <w:style w:type="paragraph" w:customStyle="1" w:styleId="Inhoudsopgavehoofdletters">
    <w:name w:val="Inhoudsopgave_hoofdletters"/>
    <w:basedOn w:val="Standaard"/>
    <w:next w:val="Standaard"/>
    <w:rsid w:val="005D2509"/>
    <w:pPr>
      <w:spacing w:line="240" w:lineRule="exact"/>
    </w:pPr>
    <w:rPr>
      <w:caps/>
      <w:color w:val="000000"/>
      <w:szCs w:val="18"/>
    </w:rPr>
  </w:style>
  <w:style w:type="table" w:customStyle="1" w:styleId="KadastraleTabel">
    <w:name w:val="Kadastrale Tabel"/>
    <w:rsid w:val="005D2509"/>
    <w:rPr>
      <w:rFonts w:ascii="Verdana" w:hAnsi="Verdana"/>
      <w:color w:val="000000"/>
      <w:sz w:val="18"/>
      <w:szCs w:val="18"/>
      <w:lang w:val="nl-NL" w:eastAsia="nl-NL" w:bidi="ar-SA"/>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paragraph" w:customStyle="1" w:styleId="KopBijlage">
    <w:name w:val="Kop Bijlage"/>
    <w:basedOn w:val="Standaard"/>
    <w:next w:val="Standaard"/>
    <w:rsid w:val="005D2509"/>
    <w:pPr>
      <w:pageBreakBefore/>
      <w:spacing w:line="240" w:lineRule="exact"/>
    </w:pPr>
    <w:rPr>
      <w:b/>
      <w:color w:val="000000"/>
      <w:szCs w:val="18"/>
    </w:rPr>
  </w:style>
  <w:style w:type="paragraph" w:customStyle="1" w:styleId="KopDocumentgegevens">
    <w:name w:val="Kop Documentgegevens"/>
    <w:next w:val="Standaard"/>
    <w:rsid w:val="005D2509"/>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rsid w:val="005D2509"/>
    <w:pPr>
      <w:tabs>
        <w:tab w:val="left" w:pos="2267"/>
      </w:tabs>
    </w:pPr>
  </w:style>
  <w:style w:type="paragraph" w:customStyle="1" w:styleId="KopNotitiegegevens">
    <w:name w:val="Kop Notitie gegevens"/>
    <w:basedOn w:val="KopDocumentgegevens"/>
    <w:next w:val="Standaard"/>
    <w:rsid w:val="005D2509"/>
    <w:pPr>
      <w:spacing w:before="80" w:after="160"/>
    </w:pPr>
  </w:style>
  <w:style w:type="paragraph" w:customStyle="1" w:styleId="KopVerdana9hoofdletters">
    <w:name w:val="Kop Verdana 9;hoofdletters"/>
    <w:basedOn w:val="Standaard"/>
    <w:next w:val="Standaard"/>
    <w:rsid w:val="005D2509"/>
    <w:pPr>
      <w:numPr>
        <w:numId w:val="13"/>
      </w:numPr>
      <w:spacing w:line="240" w:lineRule="exact"/>
    </w:pPr>
    <w:rPr>
      <w:caps/>
      <w:color w:val="000000"/>
      <w:szCs w:val="18"/>
    </w:rPr>
  </w:style>
  <w:style w:type="paragraph" w:customStyle="1" w:styleId="Kop1">
    <w:name w:val="Kop_1"/>
    <w:basedOn w:val="Standaard"/>
    <w:next w:val="Standaard"/>
    <w:rsid w:val="005D2509"/>
    <w:pPr>
      <w:numPr>
        <w:numId w:val="6"/>
      </w:numPr>
      <w:spacing w:line="240" w:lineRule="exact"/>
    </w:pPr>
    <w:rPr>
      <w:b/>
      <w:color w:val="000000"/>
      <w:szCs w:val="18"/>
    </w:rPr>
  </w:style>
  <w:style w:type="paragraph" w:customStyle="1" w:styleId="Kop2">
    <w:name w:val="Kop_2"/>
    <w:basedOn w:val="Standaard"/>
    <w:next w:val="Standaard"/>
    <w:rsid w:val="005D2509"/>
    <w:pPr>
      <w:numPr>
        <w:ilvl w:val="1"/>
        <w:numId w:val="6"/>
      </w:numPr>
      <w:spacing w:line="240" w:lineRule="exact"/>
    </w:pPr>
    <w:rPr>
      <w:color w:val="000000"/>
      <w:szCs w:val="18"/>
    </w:rPr>
  </w:style>
  <w:style w:type="paragraph" w:customStyle="1" w:styleId="Kop2zondernummer">
    <w:name w:val="Kop_2 zonder nummer"/>
    <w:basedOn w:val="Standaard"/>
    <w:next w:val="Standaard"/>
    <w:rsid w:val="005D2509"/>
    <w:pPr>
      <w:numPr>
        <w:ilvl w:val="1"/>
        <w:numId w:val="7"/>
      </w:numPr>
      <w:spacing w:line="240" w:lineRule="exact"/>
    </w:pPr>
    <w:rPr>
      <w:color w:val="000000"/>
      <w:szCs w:val="18"/>
    </w:rPr>
  </w:style>
  <w:style w:type="paragraph" w:customStyle="1" w:styleId="Kop3">
    <w:name w:val="Kop_3"/>
    <w:basedOn w:val="Standaard"/>
    <w:next w:val="Standaard"/>
    <w:rsid w:val="005D2509"/>
    <w:pPr>
      <w:numPr>
        <w:ilvl w:val="2"/>
        <w:numId w:val="6"/>
      </w:numPr>
      <w:spacing w:line="240" w:lineRule="exact"/>
    </w:pPr>
    <w:rPr>
      <w:color w:val="000000"/>
      <w:szCs w:val="18"/>
    </w:rPr>
  </w:style>
  <w:style w:type="paragraph" w:customStyle="1" w:styleId="Kop4">
    <w:name w:val="Kop_4"/>
    <w:basedOn w:val="Standaard"/>
    <w:next w:val="Standaard"/>
    <w:rsid w:val="005D2509"/>
    <w:pPr>
      <w:numPr>
        <w:ilvl w:val="3"/>
        <w:numId w:val="6"/>
      </w:numPr>
      <w:spacing w:line="240" w:lineRule="exact"/>
    </w:pPr>
    <w:rPr>
      <w:color w:val="000000"/>
      <w:szCs w:val="18"/>
    </w:rPr>
  </w:style>
  <w:style w:type="paragraph" w:customStyle="1" w:styleId="Kop5streepjestegenkantlijn">
    <w:name w:val="Kop_5 streepjes tegen kantlijn"/>
    <w:basedOn w:val="Standaard"/>
    <w:next w:val="Standaard"/>
    <w:rsid w:val="005D2509"/>
    <w:pPr>
      <w:numPr>
        <w:ilvl w:val="4"/>
        <w:numId w:val="6"/>
      </w:numPr>
      <w:spacing w:line="240" w:lineRule="exact"/>
    </w:pPr>
    <w:rPr>
      <w:color w:val="000000"/>
      <w:szCs w:val="18"/>
    </w:rPr>
  </w:style>
  <w:style w:type="paragraph" w:customStyle="1" w:styleId="KopNiveau1Hoofdletters">
    <w:name w:val="Kop_Niveau_1_Hoofdletters"/>
    <w:basedOn w:val="Standaard"/>
    <w:next w:val="Standaard"/>
    <w:rsid w:val="005D2509"/>
    <w:pPr>
      <w:pageBreakBefore/>
      <w:spacing w:after="811" w:line="240" w:lineRule="exact"/>
    </w:pPr>
    <w:rPr>
      <w:b/>
      <w:caps/>
      <w:color w:val="000000"/>
      <w:sz w:val="24"/>
      <w:szCs w:val="24"/>
    </w:rPr>
  </w:style>
  <w:style w:type="paragraph" w:customStyle="1" w:styleId="KopProcesVerbaalvanOplevering">
    <w:name w:val="Kop_Proces_Verbaal_van_Oplevering"/>
    <w:basedOn w:val="Standaard"/>
    <w:next w:val="Standaard"/>
    <w:rsid w:val="005D2509"/>
    <w:pPr>
      <w:spacing w:after="720" w:line="240" w:lineRule="exact"/>
    </w:pPr>
    <w:rPr>
      <w:b/>
      <w:color w:val="000000"/>
      <w:szCs w:val="18"/>
    </w:rPr>
  </w:style>
  <w:style w:type="paragraph" w:customStyle="1" w:styleId="Kopjeafzendgegevens">
    <w:name w:val="Kopje afzendgegevens"/>
    <w:basedOn w:val="Afzendgegevens"/>
    <w:next w:val="Standaard"/>
    <w:rsid w:val="005D2509"/>
    <w:rPr>
      <w:b/>
    </w:rPr>
  </w:style>
  <w:style w:type="paragraph" w:customStyle="1" w:styleId="Kopjegegevensdocument">
    <w:name w:val="Kopje gegevens document"/>
    <w:basedOn w:val="Gegevensdocument"/>
    <w:next w:val="Standaard"/>
    <w:rsid w:val="005D2509"/>
    <w:rPr>
      <w:sz w:val="13"/>
      <w:szCs w:val="13"/>
    </w:rPr>
  </w:style>
  <w:style w:type="paragraph" w:customStyle="1" w:styleId="KopjeNota">
    <w:name w:val="Kopje Nota"/>
    <w:next w:val="Standaard"/>
    <w:rsid w:val="005D2509"/>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sid w:val="005D2509"/>
    <w:rPr>
      <w:b/>
    </w:rPr>
  </w:style>
  <w:style w:type="paragraph" w:customStyle="1" w:styleId="Referentiegegevens">
    <w:name w:val="Referentiegegevens"/>
    <w:next w:val="Standaard"/>
    <w:rsid w:val="005D2509"/>
    <w:pPr>
      <w:tabs>
        <w:tab w:val="left" w:pos="170"/>
      </w:tabs>
      <w:spacing w:line="180" w:lineRule="exact"/>
    </w:pPr>
    <w:rPr>
      <w:rFonts w:ascii="Verdana" w:hAnsi="Verdana"/>
      <w:color w:val="000000"/>
      <w:sz w:val="13"/>
      <w:szCs w:val="13"/>
    </w:rPr>
  </w:style>
  <w:style w:type="table" w:customStyle="1" w:styleId="NieuwOpmaakprofiel">
    <w:name w:val="Nieuw Opmaakprofiel"/>
    <w:rsid w:val="005D2509"/>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rsid w:val="005D2509"/>
    <w:pPr>
      <w:spacing w:line="240" w:lineRule="exact"/>
    </w:pPr>
    <w:rPr>
      <w:b/>
      <w:caps/>
      <w:color w:val="000000"/>
      <w:sz w:val="20"/>
      <w:szCs w:val="20"/>
    </w:rPr>
  </w:style>
  <w:style w:type="paragraph" w:customStyle="1" w:styleId="Ondertekeningfunctie">
    <w:name w:val="Ondertekening functie"/>
    <w:rsid w:val="005D2509"/>
    <w:pPr>
      <w:spacing w:line="240" w:lineRule="exact"/>
    </w:pPr>
    <w:rPr>
      <w:rFonts w:ascii="Verdana" w:hAnsi="Verdana"/>
      <w:i/>
      <w:color w:val="000000"/>
      <w:sz w:val="18"/>
      <w:szCs w:val="18"/>
    </w:rPr>
  </w:style>
  <w:style w:type="paragraph" w:customStyle="1" w:styleId="Ondertekeningnaam">
    <w:name w:val="Ondertekening naam"/>
    <w:rsid w:val="005D2509"/>
    <w:pPr>
      <w:spacing w:before="960" w:line="240" w:lineRule="exact"/>
    </w:pPr>
    <w:rPr>
      <w:rFonts w:ascii="Verdana" w:hAnsi="Verdana"/>
      <w:color w:val="000000"/>
      <w:sz w:val="18"/>
      <w:szCs w:val="18"/>
    </w:rPr>
  </w:style>
  <w:style w:type="paragraph" w:customStyle="1" w:styleId="OndertekeningVervolg">
    <w:name w:val="Ondertekening Vervolg"/>
    <w:basedOn w:val="Standaard"/>
    <w:rsid w:val="005D2509"/>
    <w:pPr>
      <w:spacing w:line="240" w:lineRule="exact"/>
    </w:pPr>
    <w:rPr>
      <w:i/>
      <w:color w:val="000000"/>
      <w:szCs w:val="18"/>
    </w:rPr>
  </w:style>
  <w:style w:type="paragraph" w:customStyle="1" w:styleId="Overeenkomstartikel">
    <w:name w:val="Overeenkomst artikel"/>
    <w:basedOn w:val="Standaard"/>
    <w:next w:val="Standaard"/>
    <w:rsid w:val="005D2509"/>
    <w:pPr>
      <w:tabs>
        <w:tab w:val="left" w:pos="1133"/>
      </w:tabs>
      <w:spacing w:line="240" w:lineRule="exact"/>
    </w:pPr>
    <w:rPr>
      <w:b/>
      <w:color w:val="000000"/>
      <w:szCs w:val="18"/>
    </w:rPr>
  </w:style>
  <w:style w:type="paragraph" w:customStyle="1" w:styleId="OvereenkomstArtikelkoppelstreepje">
    <w:name w:val="Overeenkomst Artikel koppelstreepje"/>
    <w:basedOn w:val="Standaard"/>
    <w:next w:val="Standaard"/>
    <w:rsid w:val="005D2509"/>
    <w:pPr>
      <w:tabs>
        <w:tab w:val="left" w:pos="357"/>
      </w:tabs>
      <w:spacing w:line="240" w:lineRule="exact"/>
      <w:ind w:left="1020" w:hanging="374"/>
    </w:pPr>
    <w:rPr>
      <w:color w:val="000000"/>
      <w:szCs w:val="18"/>
    </w:rPr>
  </w:style>
  <w:style w:type="paragraph" w:customStyle="1" w:styleId="Overeenkomstartikel-onderdeelabc">
    <w:name w:val="Overeenkomst artikel-onderdeel (abc)"/>
    <w:basedOn w:val="Standaard"/>
    <w:next w:val="Standaard"/>
    <w:rsid w:val="005D2509"/>
    <w:pPr>
      <w:tabs>
        <w:tab w:val="left" w:pos="402"/>
      </w:tabs>
      <w:spacing w:line="240" w:lineRule="exact"/>
      <w:ind w:left="827" w:hanging="408"/>
    </w:pPr>
    <w:rPr>
      <w:color w:val="000000"/>
      <w:szCs w:val="18"/>
    </w:rPr>
  </w:style>
  <w:style w:type="paragraph" w:customStyle="1" w:styleId="Overeenkomstlid">
    <w:name w:val="Overeenkomst lid"/>
    <w:basedOn w:val="Standaard"/>
    <w:next w:val="Standaard"/>
    <w:rsid w:val="005D2509"/>
    <w:pPr>
      <w:tabs>
        <w:tab w:val="left" w:pos="419"/>
      </w:tabs>
      <w:spacing w:line="240" w:lineRule="exact"/>
      <w:ind w:left="425" w:hanging="425"/>
    </w:pPr>
    <w:rPr>
      <w:color w:val="000000"/>
      <w:szCs w:val="18"/>
    </w:rPr>
  </w:style>
  <w:style w:type="paragraph" w:customStyle="1" w:styleId="Pagebreak">
    <w:name w:val="Pagebreak"/>
    <w:basedOn w:val="Standaard"/>
    <w:next w:val="Standaard"/>
    <w:rsid w:val="005D2509"/>
    <w:pPr>
      <w:pageBreakBefore/>
      <w:spacing w:line="240" w:lineRule="exact"/>
    </w:pPr>
    <w:rPr>
      <w:color w:val="000000"/>
      <w:sz w:val="2"/>
      <w:szCs w:val="2"/>
    </w:rPr>
  </w:style>
  <w:style w:type="paragraph" w:customStyle="1" w:styleId="Paginaeinde">
    <w:name w:val="Paginaeinde"/>
    <w:basedOn w:val="Standaard"/>
    <w:next w:val="Standaard"/>
    <w:rsid w:val="005D2509"/>
    <w:pPr>
      <w:pageBreakBefore/>
      <w:spacing w:line="240" w:lineRule="exact"/>
    </w:pPr>
    <w:rPr>
      <w:color w:val="000000"/>
      <w:sz w:val="2"/>
      <w:szCs w:val="2"/>
    </w:rPr>
  </w:style>
  <w:style w:type="paragraph" w:customStyle="1" w:styleId="PVOpleveringTitel">
    <w:name w:val="PV Oplevering Titel"/>
    <w:basedOn w:val="Standaard"/>
    <w:next w:val="Standaard"/>
    <w:rsid w:val="005D2509"/>
    <w:pPr>
      <w:spacing w:line="320" w:lineRule="exact"/>
    </w:pPr>
    <w:rPr>
      <w:b/>
      <w:color w:val="000000"/>
      <w:sz w:val="32"/>
      <w:szCs w:val="32"/>
    </w:rPr>
  </w:style>
  <w:style w:type="paragraph" w:customStyle="1" w:styleId="PVOpnemingSubtitel">
    <w:name w:val="PV Opneming Subtitel"/>
    <w:basedOn w:val="Standaard"/>
    <w:next w:val="Standaard"/>
    <w:rsid w:val="005D2509"/>
    <w:pPr>
      <w:spacing w:line="240" w:lineRule="exact"/>
      <w:jc w:val="center"/>
    </w:pPr>
    <w:rPr>
      <w:color w:val="000000"/>
      <w:szCs w:val="18"/>
    </w:rPr>
  </w:style>
  <w:style w:type="paragraph" w:customStyle="1" w:styleId="PVOpnemingTitel">
    <w:name w:val="PV Opneming Titel"/>
    <w:basedOn w:val="Standaard"/>
    <w:next w:val="Standaard"/>
    <w:rsid w:val="005D2509"/>
    <w:pPr>
      <w:spacing w:line="320" w:lineRule="exact"/>
      <w:jc w:val="center"/>
    </w:pPr>
    <w:rPr>
      <w:b/>
      <w:color w:val="000000"/>
      <w:sz w:val="32"/>
      <w:szCs w:val="32"/>
    </w:rPr>
  </w:style>
  <w:style w:type="paragraph" w:customStyle="1" w:styleId="Raad">
    <w:name w:val="Raad"/>
    <w:next w:val="Standaard"/>
    <w:rsid w:val="005D2509"/>
    <w:pPr>
      <w:spacing w:line="240" w:lineRule="exact"/>
    </w:pPr>
    <w:rPr>
      <w:rFonts w:ascii="Verdana" w:hAnsi="Verdana"/>
      <w:b/>
      <w:color w:val="000000"/>
      <w:sz w:val="24"/>
      <w:szCs w:val="24"/>
    </w:rPr>
  </w:style>
  <w:style w:type="paragraph" w:customStyle="1" w:styleId="Rapport">
    <w:name w:val="Rapport"/>
    <w:basedOn w:val="Standaard"/>
    <w:next w:val="Standaard"/>
    <w:rsid w:val="005D2509"/>
    <w:pPr>
      <w:spacing w:after="700" w:line="300" w:lineRule="exact"/>
    </w:pPr>
    <w:rPr>
      <w:color w:val="000000"/>
      <w:sz w:val="24"/>
      <w:szCs w:val="24"/>
    </w:rPr>
  </w:style>
  <w:style w:type="paragraph" w:customStyle="1" w:styleId="RapportNiveau1">
    <w:name w:val="Rapport_Niveau_1"/>
    <w:basedOn w:val="Standaard"/>
    <w:next w:val="Standaard"/>
    <w:qFormat/>
    <w:rsid w:val="005D2509"/>
    <w:pPr>
      <w:numPr>
        <w:numId w:val="15"/>
      </w:numPr>
      <w:spacing w:after="700" w:line="300" w:lineRule="exact"/>
    </w:pPr>
    <w:rPr>
      <w:color w:val="000000"/>
      <w:sz w:val="24"/>
      <w:szCs w:val="24"/>
    </w:rPr>
  </w:style>
  <w:style w:type="paragraph" w:customStyle="1" w:styleId="RapportNiveau1zonderNummering">
    <w:name w:val="Rapport_Niveau_1_zonder_Nummering"/>
    <w:basedOn w:val="Standaard"/>
    <w:next w:val="Standaard"/>
    <w:qFormat/>
    <w:rsid w:val="005D2509"/>
    <w:pPr>
      <w:spacing w:after="700" w:line="300" w:lineRule="exact"/>
    </w:pPr>
    <w:rPr>
      <w:color w:val="000000"/>
      <w:sz w:val="24"/>
      <w:szCs w:val="24"/>
    </w:rPr>
  </w:style>
  <w:style w:type="paragraph" w:customStyle="1" w:styleId="RapportNiveau2">
    <w:name w:val="Rapport_Niveau_2"/>
    <w:basedOn w:val="Standaard"/>
    <w:next w:val="Standaard"/>
    <w:qFormat/>
    <w:rsid w:val="005D2509"/>
    <w:pPr>
      <w:numPr>
        <w:ilvl w:val="1"/>
        <w:numId w:val="15"/>
      </w:numPr>
      <w:spacing w:line="240" w:lineRule="exact"/>
    </w:pPr>
    <w:rPr>
      <w:b/>
      <w:color w:val="000000"/>
      <w:szCs w:val="18"/>
    </w:rPr>
  </w:style>
  <w:style w:type="paragraph" w:customStyle="1" w:styleId="RapportNiveau3">
    <w:name w:val="Rapport_Niveau_3"/>
    <w:basedOn w:val="Standaard"/>
    <w:next w:val="Standaard"/>
    <w:qFormat/>
    <w:rsid w:val="005D2509"/>
    <w:pPr>
      <w:numPr>
        <w:ilvl w:val="2"/>
        <w:numId w:val="15"/>
      </w:numPr>
      <w:spacing w:line="240" w:lineRule="exact"/>
    </w:pPr>
    <w:rPr>
      <w:i/>
      <w:color w:val="000000"/>
      <w:szCs w:val="18"/>
    </w:rPr>
  </w:style>
  <w:style w:type="paragraph" w:customStyle="1" w:styleId="RapportNiveau4">
    <w:name w:val="Rapport_Niveau_4"/>
    <w:basedOn w:val="Standaard"/>
    <w:next w:val="Standaard"/>
    <w:rsid w:val="005D2509"/>
    <w:pPr>
      <w:numPr>
        <w:ilvl w:val="3"/>
        <w:numId w:val="15"/>
      </w:numPr>
      <w:spacing w:line="240" w:lineRule="exact"/>
    </w:pPr>
    <w:rPr>
      <w:color w:val="000000"/>
      <w:szCs w:val="18"/>
    </w:rPr>
  </w:style>
  <w:style w:type="paragraph" w:customStyle="1" w:styleId="RapportNiveau5">
    <w:name w:val="Rapport_Niveau_5"/>
    <w:basedOn w:val="Standaard"/>
    <w:next w:val="Standaard"/>
    <w:rsid w:val="005D2509"/>
    <w:pPr>
      <w:numPr>
        <w:ilvl w:val="4"/>
        <w:numId w:val="15"/>
      </w:numPr>
      <w:spacing w:line="240" w:lineRule="exact"/>
    </w:pPr>
    <w:rPr>
      <w:color w:val="000000"/>
      <w:szCs w:val="18"/>
    </w:rPr>
  </w:style>
  <w:style w:type="paragraph" w:customStyle="1" w:styleId="RapportNiveau6">
    <w:name w:val="Rapport_Niveau_6"/>
    <w:basedOn w:val="Standaard"/>
    <w:next w:val="Standaard"/>
    <w:rsid w:val="005D2509"/>
    <w:pPr>
      <w:spacing w:before="240" w:after="60" w:line="380" w:lineRule="exact"/>
    </w:pPr>
    <w:rPr>
      <w:b/>
      <w:color w:val="000000"/>
      <w:sz w:val="32"/>
      <w:szCs w:val="32"/>
    </w:rPr>
  </w:style>
  <w:style w:type="paragraph" w:customStyle="1" w:styleId="Referentiegegevenscursief">
    <w:name w:val="Referentiegegevens cursief"/>
    <w:next w:val="Standaard"/>
    <w:rsid w:val="005D2509"/>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rsid w:val="005D2509"/>
    <w:pPr>
      <w:tabs>
        <w:tab w:val="left" w:pos="170"/>
      </w:tabs>
      <w:spacing w:before="90" w:line="180" w:lineRule="exact"/>
    </w:pPr>
    <w:rPr>
      <w:rFonts w:ascii="Verdana" w:hAnsi="Verdana"/>
      <w:color w:val="000000"/>
      <w:sz w:val="13"/>
      <w:szCs w:val="13"/>
    </w:rPr>
  </w:style>
  <w:style w:type="paragraph" w:customStyle="1" w:styleId="Retouradres">
    <w:name w:val="Retouradres"/>
    <w:rsid w:val="005D2509"/>
    <w:pPr>
      <w:spacing w:line="180" w:lineRule="exact"/>
    </w:pPr>
    <w:rPr>
      <w:rFonts w:ascii="Verdana" w:hAnsi="Verdana"/>
      <w:color w:val="000000"/>
      <w:sz w:val="13"/>
      <w:szCs w:val="13"/>
    </w:rPr>
  </w:style>
  <w:style w:type="paragraph" w:customStyle="1" w:styleId="Rubricering">
    <w:name w:val="Rubricering"/>
    <w:next w:val="Standaard"/>
    <w:rsid w:val="005D2509"/>
    <w:pPr>
      <w:spacing w:line="180" w:lineRule="exact"/>
    </w:pPr>
    <w:rPr>
      <w:rFonts w:ascii="Verdana" w:hAnsi="Verdana"/>
      <w:b/>
      <w:caps/>
      <w:color w:val="000000"/>
      <w:sz w:val="13"/>
      <w:szCs w:val="13"/>
    </w:rPr>
  </w:style>
  <w:style w:type="paragraph" w:customStyle="1" w:styleId="Slotzin">
    <w:name w:val="Slotzin"/>
    <w:basedOn w:val="Standaard"/>
    <w:next w:val="Standaard"/>
    <w:rsid w:val="005D2509"/>
    <w:pPr>
      <w:spacing w:line="240" w:lineRule="exact"/>
    </w:pPr>
    <w:rPr>
      <w:color w:val="000000"/>
      <w:szCs w:val="18"/>
    </w:rPr>
  </w:style>
  <w:style w:type="paragraph" w:customStyle="1" w:styleId="StandaardArial9regelafstand9">
    <w:name w:val="Standaard Arial 9;regelafstand 9"/>
    <w:basedOn w:val="Standaard"/>
    <w:next w:val="Standaard"/>
    <w:rsid w:val="005D2509"/>
    <w:pPr>
      <w:spacing w:line="180" w:lineRule="exact"/>
    </w:pPr>
    <w:rPr>
      <w:rFonts w:ascii="Arial" w:hAnsi="Arial"/>
      <w:color w:val="000000"/>
      <w:szCs w:val="18"/>
    </w:rPr>
  </w:style>
  <w:style w:type="paragraph" w:customStyle="1" w:styleId="StandaardBijlageWijzOvereenkomst">
    <w:name w:val="Standaard Bijlage Wijz. Overeenkomst"/>
    <w:basedOn w:val="Standaard"/>
    <w:next w:val="Standaard"/>
    <w:rsid w:val="005D2509"/>
    <w:pPr>
      <w:spacing w:line="240" w:lineRule="exact"/>
      <w:ind w:left="425"/>
    </w:pPr>
    <w:rPr>
      <w:color w:val="000000"/>
      <w:szCs w:val="18"/>
    </w:rPr>
  </w:style>
  <w:style w:type="paragraph" w:customStyle="1" w:styleId="Standaardbullit">
    <w:name w:val="Standaard bullit"/>
    <w:basedOn w:val="Standaard"/>
    <w:next w:val="Standaard"/>
    <w:rsid w:val="005D2509"/>
    <w:pPr>
      <w:spacing w:line="240" w:lineRule="exact"/>
    </w:pPr>
    <w:rPr>
      <w:color w:val="000000"/>
      <w:szCs w:val="18"/>
    </w:rPr>
  </w:style>
  <w:style w:type="paragraph" w:customStyle="1" w:styleId="StandaardCursief">
    <w:name w:val="Standaard Cursief"/>
    <w:basedOn w:val="Standaard"/>
    <w:next w:val="Standaard"/>
    <w:rsid w:val="005D2509"/>
    <w:pPr>
      <w:spacing w:line="240" w:lineRule="exact"/>
    </w:pPr>
    <w:rPr>
      <w:i/>
      <w:color w:val="000000"/>
      <w:szCs w:val="18"/>
    </w:rPr>
  </w:style>
  <w:style w:type="paragraph" w:customStyle="1" w:styleId="StandaardMidden">
    <w:name w:val="Standaard Midden"/>
    <w:basedOn w:val="Standaard"/>
    <w:next w:val="Standaard"/>
    <w:rsid w:val="005D2509"/>
    <w:pPr>
      <w:spacing w:line="240" w:lineRule="exact"/>
      <w:jc w:val="center"/>
    </w:pPr>
    <w:rPr>
      <w:color w:val="000000"/>
      <w:szCs w:val="18"/>
    </w:rPr>
  </w:style>
  <w:style w:type="paragraph" w:customStyle="1" w:styleId="StandaardonderlijndTabs1cm">
    <w:name w:val="Standaard onderlijnd Tabs (1cm)"/>
    <w:basedOn w:val="Standaard"/>
    <w:next w:val="Standaard"/>
    <w:rsid w:val="005D2509"/>
    <w:pPr>
      <w:tabs>
        <w:tab w:val="left" w:pos="566"/>
      </w:tabs>
      <w:spacing w:line="240" w:lineRule="exact"/>
    </w:pPr>
    <w:rPr>
      <w:color w:val="000000"/>
      <w:szCs w:val="18"/>
      <w:u w:val="single"/>
    </w:rPr>
  </w:style>
  <w:style w:type="paragraph" w:customStyle="1" w:styleId="Standaardopsommingitem">
    <w:name w:val="Standaard opsomming item"/>
    <w:basedOn w:val="Standaard"/>
    <w:next w:val="Standaard"/>
    <w:rsid w:val="005D2509"/>
    <w:pPr>
      <w:numPr>
        <w:numId w:val="16"/>
      </w:numPr>
      <w:spacing w:line="240" w:lineRule="exact"/>
    </w:pPr>
    <w:rPr>
      <w:color w:val="000000"/>
      <w:szCs w:val="18"/>
    </w:rPr>
  </w:style>
  <w:style w:type="paragraph" w:customStyle="1" w:styleId="StandaardOpsomtabs1cm6cm">
    <w:name w:val="Standaard Opsomtabs (1 cm;6 cm)"/>
    <w:basedOn w:val="Standaard"/>
    <w:next w:val="Standaard"/>
    <w:rsid w:val="005D2509"/>
    <w:pPr>
      <w:tabs>
        <w:tab w:val="left" w:pos="566"/>
        <w:tab w:val="left" w:pos="3401"/>
      </w:tabs>
      <w:spacing w:line="240" w:lineRule="exact"/>
    </w:pPr>
    <w:rPr>
      <w:color w:val="000000"/>
      <w:szCs w:val="18"/>
    </w:rPr>
  </w:style>
  <w:style w:type="paragraph" w:customStyle="1" w:styleId="StandaardOpsomtabs1cm35cm">
    <w:name w:val="Standaard Opsomtabs (1cm;3.5cm)"/>
    <w:basedOn w:val="Standaard"/>
    <w:next w:val="Standaard"/>
    <w:rsid w:val="005D2509"/>
    <w:pPr>
      <w:tabs>
        <w:tab w:val="left" w:pos="566"/>
        <w:tab w:val="left" w:pos="1984"/>
      </w:tabs>
      <w:spacing w:line="240" w:lineRule="exact"/>
    </w:pPr>
    <w:rPr>
      <w:color w:val="000000"/>
      <w:szCs w:val="18"/>
    </w:rPr>
  </w:style>
  <w:style w:type="paragraph" w:customStyle="1" w:styleId="StandaardOpsomtabs1cm98cm12cmrecht">
    <w:name w:val="Standaard Opsomtabs (1cm;9.8cm;12cm recht)"/>
    <w:basedOn w:val="Standaard"/>
    <w:next w:val="Standaard"/>
    <w:rsid w:val="005D2509"/>
    <w:pPr>
      <w:tabs>
        <w:tab w:val="left" w:pos="566"/>
        <w:tab w:val="left" w:pos="5555"/>
        <w:tab w:val="right" w:pos="6803"/>
      </w:tabs>
      <w:spacing w:line="240" w:lineRule="exact"/>
    </w:pPr>
    <w:rPr>
      <w:color w:val="000000"/>
      <w:szCs w:val="18"/>
    </w:rPr>
  </w:style>
  <w:style w:type="paragraph" w:customStyle="1" w:styleId="StandaardRechts">
    <w:name w:val="Standaard Rechts"/>
    <w:basedOn w:val="Standaard"/>
    <w:next w:val="Standaard"/>
    <w:rsid w:val="005D2509"/>
    <w:pPr>
      <w:spacing w:line="240" w:lineRule="exact"/>
      <w:jc w:val="right"/>
    </w:pPr>
    <w:rPr>
      <w:color w:val="000000"/>
      <w:szCs w:val="18"/>
    </w:rPr>
  </w:style>
  <w:style w:type="paragraph" w:customStyle="1" w:styleId="Standaardrechtsuitgelijnd">
    <w:name w:val="Standaard rechts uitgelijnd"/>
    <w:basedOn w:val="Standaard"/>
    <w:next w:val="Standaard"/>
    <w:rsid w:val="005D2509"/>
    <w:pPr>
      <w:spacing w:line="240" w:lineRule="exact"/>
      <w:jc w:val="right"/>
    </w:pPr>
    <w:rPr>
      <w:color w:val="000000"/>
      <w:szCs w:val="18"/>
    </w:rPr>
  </w:style>
  <w:style w:type="paragraph" w:customStyle="1" w:styleId="StandaardRood">
    <w:name w:val="Standaard Rood"/>
    <w:basedOn w:val="Standaard"/>
    <w:rsid w:val="005D2509"/>
    <w:pPr>
      <w:spacing w:before="240" w:after="240" w:line="240" w:lineRule="exact"/>
    </w:pPr>
    <w:rPr>
      <w:b/>
      <w:color w:val="E70022"/>
      <w:szCs w:val="18"/>
    </w:rPr>
  </w:style>
  <w:style w:type="paragraph" w:customStyle="1" w:styleId="StandaardTabs28cm">
    <w:name w:val="Standaard Tabs (2.8cm)"/>
    <w:basedOn w:val="Standaard"/>
    <w:next w:val="Standaard"/>
    <w:rsid w:val="005D2509"/>
    <w:pPr>
      <w:tabs>
        <w:tab w:val="left" w:pos="1587"/>
      </w:tabs>
      <w:spacing w:line="240" w:lineRule="exact"/>
    </w:pPr>
    <w:rPr>
      <w:color w:val="000000"/>
      <w:szCs w:val="18"/>
    </w:rPr>
  </w:style>
  <w:style w:type="paragraph" w:customStyle="1" w:styleId="StandaardTabs2cm">
    <w:name w:val="Standaard Tabs (2cm)"/>
    <w:basedOn w:val="Standaard"/>
    <w:next w:val="Standaard"/>
    <w:rsid w:val="005D2509"/>
    <w:pPr>
      <w:tabs>
        <w:tab w:val="left" w:pos="1133"/>
      </w:tabs>
      <w:spacing w:line="240" w:lineRule="exact"/>
    </w:pPr>
    <w:rPr>
      <w:color w:val="000000"/>
      <w:szCs w:val="18"/>
    </w:rPr>
  </w:style>
  <w:style w:type="paragraph" w:customStyle="1" w:styleId="StandaardTabs38cm">
    <w:name w:val="Standaard Tabs (3.8cm)"/>
    <w:basedOn w:val="Standaard"/>
    <w:next w:val="Standaard"/>
    <w:rsid w:val="005D2509"/>
    <w:pPr>
      <w:tabs>
        <w:tab w:val="left" w:pos="2154"/>
      </w:tabs>
      <w:spacing w:line="240" w:lineRule="exact"/>
    </w:pPr>
    <w:rPr>
      <w:color w:val="000000"/>
      <w:szCs w:val="18"/>
    </w:rPr>
  </w:style>
  <w:style w:type="paragraph" w:customStyle="1" w:styleId="StandaardTabs62cmrechts7cm">
    <w:name w:val="Standaard Tabs (6.2cm rechts;7cm)"/>
    <w:basedOn w:val="Standaard"/>
    <w:next w:val="Standaard"/>
    <w:rsid w:val="005D2509"/>
    <w:pPr>
      <w:tabs>
        <w:tab w:val="right" w:pos="3514"/>
        <w:tab w:val="left" w:pos="3968"/>
      </w:tabs>
      <w:spacing w:line="240" w:lineRule="exact"/>
    </w:pPr>
    <w:rPr>
      <w:color w:val="000000"/>
      <w:szCs w:val="18"/>
    </w:rPr>
  </w:style>
  <w:style w:type="paragraph" w:customStyle="1" w:styleId="StandaardTabs6cm">
    <w:name w:val="Standaard Tabs (6cm)"/>
    <w:basedOn w:val="Standaard"/>
    <w:next w:val="Standaard"/>
    <w:rsid w:val="005D2509"/>
    <w:pPr>
      <w:tabs>
        <w:tab w:val="left" w:pos="3401"/>
      </w:tabs>
      <w:spacing w:line="240" w:lineRule="exact"/>
    </w:pPr>
    <w:rPr>
      <w:color w:val="000000"/>
      <w:szCs w:val="18"/>
    </w:rPr>
  </w:style>
  <w:style w:type="paragraph" w:customStyle="1" w:styleId="StandaardVerdana12">
    <w:name w:val="Standaard Verdana 12"/>
    <w:basedOn w:val="Standaard"/>
    <w:next w:val="Standaard"/>
    <w:rsid w:val="005D2509"/>
    <w:pPr>
      <w:spacing w:line="320" w:lineRule="exact"/>
    </w:pPr>
    <w:rPr>
      <w:color w:val="000000"/>
      <w:sz w:val="24"/>
      <w:szCs w:val="24"/>
    </w:rPr>
  </w:style>
  <w:style w:type="paragraph" w:customStyle="1" w:styleId="StandaardVerdana12bold">
    <w:name w:val="Standaard Verdana 12 bold"/>
    <w:basedOn w:val="Standaard"/>
    <w:next w:val="Standaard"/>
    <w:rsid w:val="005D2509"/>
    <w:pPr>
      <w:spacing w:line="320" w:lineRule="exact"/>
    </w:pPr>
    <w:rPr>
      <w:b/>
      <w:color w:val="000000"/>
      <w:sz w:val="24"/>
      <w:szCs w:val="24"/>
    </w:rPr>
  </w:style>
  <w:style w:type="paragraph" w:customStyle="1" w:styleId="StandaardVerdana14">
    <w:name w:val="Standaard Verdana 14"/>
    <w:basedOn w:val="Standaard"/>
    <w:next w:val="Standaard"/>
    <w:rsid w:val="005D2509"/>
    <w:pPr>
      <w:spacing w:line="340" w:lineRule="exact"/>
    </w:pPr>
    <w:rPr>
      <w:color w:val="000000"/>
      <w:sz w:val="28"/>
      <w:szCs w:val="28"/>
    </w:rPr>
  </w:style>
  <w:style w:type="paragraph" w:customStyle="1" w:styleId="StandaardVerdana16Projectcontract">
    <w:name w:val="Standaard Verdana 16 Projectcontract"/>
    <w:basedOn w:val="Standaard"/>
    <w:next w:val="Standaard"/>
    <w:rsid w:val="005D2509"/>
    <w:pPr>
      <w:spacing w:after="900" w:line="380" w:lineRule="exact"/>
    </w:pPr>
    <w:rPr>
      <w:color w:val="000000"/>
      <w:sz w:val="32"/>
      <w:szCs w:val="32"/>
    </w:rPr>
  </w:style>
  <w:style w:type="paragraph" w:customStyle="1" w:styleId="StandaardVerdana20">
    <w:name w:val="Standaard Verdana 20"/>
    <w:basedOn w:val="Standaard"/>
    <w:next w:val="Standaard"/>
    <w:rsid w:val="005D2509"/>
    <w:pPr>
      <w:spacing w:line="400" w:lineRule="exact"/>
    </w:pPr>
    <w:rPr>
      <w:b/>
      <w:color w:val="000000"/>
      <w:sz w:val="40"/>
      <w:szCs w:val="40"/>
    </w:rPr>
  </w:style>
  <w:style w:type="paragraph" w:customStyle="1" w:styleId="StandaardVerdana7">
    <w:name w:val="Standaard Verdana 7"/>
    <w:basedOn w:val="Standaard"/>
    <w:next w:val="Standaard"/>
    <w:rsid w:val="005D2509"/>
    <w:pPr>
      <w:spacing w:line="180" w:lineRule="exact"/>
    </w:pPr>
    <w:rPr>
      <w:color w:val="000000"/>
      <w:sz w:val="14"/>
      <w:szCs w:val="14"/>
    </w:rPr>
  </w:style>
  <w:style w:type="paragraph" w:customStyle="1" w:styleId="StandaardVerdana7vet">
    <w:name w:val="Standaard Verdana 7 (vet)"/>
    <w:basedOn w:val="Standaard"/>
    <w:next w:val="Standaard"/>
    <w:rsid w:val="005D2509"/>
    <w:pPr>
      <w:spacing w:line="180" w:lineRule="exact"/>
    </w:pPr>
    <w:rPr>
      <w:b/>
      <w:color w:val="000000"/>
      <w:sz w:val="14"/>
      <w:szCs w:val="14"/>
    </w:rPr>
  </w:style>
  <w:style w:type="paragraph" w:customStyle="1" w:styleId="StandaardVerdana8">
    <w:name w:val="Standaard Verdana 8"/>
    <w:basedOn w:val="Standaard"/>
    <w:next w:val="Standaard"/>
    <w:rsid w:val="005D2509"/>
    <w:pPr>
      <w:spacing w:line="240" w:lineRule="exact"/>
    </w:pPr>
    <w:rPr>
      <w:color w:val="000000"/>
      <w:sz w:val="16"/>
      <w:szCs w:val="16"/>
    </w:rPr>
  </w:style>
  <w:style w:type="paragraph" w:customStyle="1" w:styleId="StandaardverdanaRegelafstand17ptTabs28cm">
    <w:name w:val="Standaard verdana;Regelafstand 17pt;Tabs (2.8cm)"/>
    <w:basedOn w:val="Standaard"/>
    <w:next w:val="Standaard"/>
    <w:rsid w:val="005D2509"/>
    <w:pPr>
      <w:tabs>
        <w:tab w:val="left" w:pos="1587"/>
      </w:tabs>
      <w:spacing w:line="340" w:lineRule="exact"/>
    </w:pPr>
    <w:rPr>
      <w:color w:val="000000"/>
      <w:szCs w:val="18"/>
    </w:rPr>
  </w:style>
  <w:style w:type="paragraph" w:customStyle="1" w:styleId="StandaardVet">
    <w:name w:val="Standaard Vet"/>
    <w:basedOn w:val="Standaard"/>
    <w:next w:val="Standaard"/>
    <w:rsid w:val="005D2509"/>
    <w:pPr>
      <w:spacing w:line="240" w:lineRule="exact"/>
    </w:pPr>
    <w:rPr>
      <w:b/>
      <w:color w:val="000000"/>
      <w:szCs w:val="18"/>
    </w:rPr>
  </w:style>
  <w:style w:type="table" w:customStyle="1" w:styleId="Standaardtabelgeenrand">
    <w:name w:val="Standaardtabel geen rand"/>
    <w:rsid w:val="005D2509"/>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Standaardtabelmetrand">
    <w:name w:val="Standaardtabel met rand"/>
    <w:rsid w:val="005D2509"/>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ubtitelpersbericht">
    <w:name w:val="Subtitel persbericht"/>
    <w:basedOn w:val="Titelpersbericht"/>
    <w:next w:val="Standaard"/>
    <w:rsid w:val="005D2509"/>
    <w:rPr>
      <w:b w:val="0"/>
    </w:rPr>
  </w:style>
  <w:style w:type="paragraph" w:customStyle="1" w:styleId="Titelpersbericht">
    <w:name w:val="Titel persbericht"/>
    <w:next w:val="Standaard"/>
    <w:rsid w:val="005D2509"/>
    <w:pPr>
      <w:spacing w:line="320" w:lineRule="exact"/>
    </w:pPr>
    <w:rPr>
      <w:rFonts w:ascii="Verdana" w:hAnsi="Verdana"/>
      <w:b/>
      <w:color w:val="000000"/>
      <w:sz w:val="24"/>
      <w:szCs w:val="24"/>
    </w:rPr>
  </w:style>
  <w:style w:type="paragraph" w:customStyle="1" w:styleId="SubtitelRapport">
    <w:name w:val="Subtitel Rapport"/>
    <w:next w:val="Standaard"/>
    <w:rsid w:val="005D2509"/>
    <w:pPr>
      <w:spacing w:line="240" w:lineRule="exact"/>
    </w:pPr>
    <w:rPr>
      <w:rFonts w:ascii="Verdana" w:hAnsi="Verdana"/>
      <w:color w:val="000000"/>
      <w:sz w:val="16"/>
      <w:szCs w:val="16"/>
    </w:rPr>
  </w:style>
  <w:style w:type="paragraph" w:customStyle="1" w:styleId="TabelStandaard">
    <w:name w:val="Tabel Standaard"/>
    <w:basedOn w:val="Standaard"/>
    <w:next w:val="Standaard"/>
    <w:rsid w:val="005D2509"/>
    <w:pPr>
      <w:spacing w:line="240" w:lineRule="exact"/>
    </w:pPr>
    <w:rPr>
      <w:color w:val="000000"/>
      <w:szCs w:val="18"/>
    </w:rPr>
  </w:style>
  <w:style w:type="paragraph" w:customStyle="1" w:styleId="TabelStandaardCursief">
    <w:name w:val="Tabel Standaard Cursief"/>
    <w:basedOn w:val="Standaard"/>
    <w:next w:val="Standaard"/>
    <w:rsid w:val="005D2509"/>
    <w:pPr>
      <w:spacing w:line="240" w:lineRule="exact"/>
    </w:pPr>
    <w:rPr>
      <w:i/>
      <w:color w:val="000000"/>
      <w:szCs w:val="18"/>
    </w:rPr>
  </w:style>
  <w:style w:type="paragraph" w:customStyle="1" w:styleId="TabelStandaardVet">
    <w:name w:val="Tabel Standaard Vet"/>
    <w:basedOn w:val="Standaard"/>
    <w:next w:val="Standaard"/>
    <w:rsid w:val="005D2509"/>
    <w:pPr>
      <w:spacing w:line="240" w:lineRule="exact"/>
    </w:pPr>
    <w:rPr>
      <w:b/>
      <w:color w:val="000000"/>
      <w:szCs w:val="18"/>
    </w:rPr>
  </w:style>
  <w:style w:type="paragraph" w:customStyle="1" w:styleId="TabelVerdana8cursief">
    <w:name w:val="Tabel Verdana 8 cursief"/>
    <w:basedOn w:val="Standaard"/>
    <w:next w:val="Standaard"/>
    <w:rsid w:val="005D2509"/>
    <w:pPr>
      <w:spacing w:line="240" w:lineRule="exact"/>
    </w:pPr>
    <w:rPr>
      <w:i/>
      <w:color w:val="000000"/>
      <w:sz w:val="16"/>
      <w:szCs w:val="16"/>
    </w:rPr>
  </w:style>
  <w:style w:type="paragraph" w:customStyle="1" w:styleId="TabelVerdana8cursiefrechts">
    <w:name w:val="Tabel Verdana 8 cursief rechts"/>
    <w:basedOn w:val="Standaard"/>
    <w:next w:val="Standaard"/>
    <w:rsid w:val="005D2509"/>
    <w:pPr>
      <w:spacing w:line="240" w:lineRule="exact"/>
      <w:jc w:val="right"/>
    </w:pPr>
    <w:rPr>
      <w:i/>
      <w:color w:val="000000"/>
      <w:sz w:val="16"/>
      <w:szCs w:val="16"/>
    </w:rPr>
  </w:style>
  <w:style w:type="paragraph" w:customStyle="1" w:styleId="TabelVerdana8vet">
    <w:name w:val="Tabel Verdana 8 vet"/>
    <w:basedOn w:val="Standaard"/>
    <w:next w:val="Standaard"/>
    <w:rsid w:val="005D2509"/>
    <w:pPr>
      <w:spacing w:line="240" w:lineRule="exact"/>
    </w:pPr>
    <w:rPr>
      <w:b/>
      <w:color w:val="000000"/>
      <w:sz w:val="16"/>
      <w:szCs w:val="16"/>
    </w:rPr>
  </w:style>
  <w:style w:type="paragraph" w:customStyle="1" w:styleId="TabelW8Kopjes">
    <w:name w:val="Tabel W8 Kopjes"/>
    <w:basedOn w:val="Standaard"/>
    <w:next w:val="Standaard"/>
    <w:rsid w:val="005D2509"/>
    <w:pPr>
      <w:spacing w:line="240" w:lineRule="exact"/>
    </w:pPr>
    <w:rPr>
      <w:color w:val="000000"/>
      <w:sz w:val="17"/>
      <w:szCs w:val="17"/>
    </w:rPr>
  </w:style>
  <w:style w:type="table" w:customStyle="1" w:styleId="TabelW8OpdrachtMeerMinderWerk">
    <w:name w:val="Tabel W8 Opdracht Meer Minder Werk"/>
    <w:rsid w:val="005D2509"/>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sid w:val="005D2509"/>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rsid w:val="005D2509"/>
    <w:pPr>
      <w:spacing w:line="240" w:lineRule="exact"/>
      <w:jc w:val="right"/>
    </w:pPr>
    <w:rPr>
      <w:color w:val="000000"/>
      <w:szCs w:val="18"/>
    </w:rPr>
  </w:style>
  <w:style w:type="table" w:customStyle="1" w:styleId="Tabelprojectcontract">
    <w:name w:val="Tabel_projectcontract"/>
    <w:rsid w:val="005D2509"/>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sid w:val="005D2509"/>
    <w:rPr>
      <w:rFonts w:ascii="Verdana" w:hAnsi="Verdana"/>
      <w:color w:val="000000"/>
      <w:sz w:val="18"/>
      <w:szCs w:val="18"/>
      <w:lang w:val="nl-NL" w:eastAsia="nl-NL" w:bidi="ar-SA"/>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sid w:val="005D2509"/>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rsid w:val="005D2509"/>
    <w:pPr>
      <w:spacing w:line="240" w:lineRule="exact"/>
    </w:pPr>
    <w:rPr>
      <w:rFonts w:ascii="Verdana" w:hAnsi="Verdana"/>
      <w:b/>
      <w:color w:val="000000"/>
      <w:sz w:val="16"/>
      <w:szCs w:val="16"/>
    </w:rPr>
  </w:style>
  <w:style w:type="paragraph" w:customStyle="1" w:styleId="Toezendgegevens">
    <w:name w:val="Toezendgegevens"/>
    <w:rsid w:val="005D2509"/>
    <w:pPr>
      <w:spacing w:line="240" w:lineRule="exact"/>
    </w:pPr>
    <w:rPr>
      <w:rFonts w:ascii="Verdana" w:hAnsi="Verdana"/>
      <w:color w:val="000000"/>
      <w:sz w:val="18"/>
      <w:szCs w:val="18"/>
    </w:rPr>
  </w:style>
  <w:style w:type="paragraph" w:customStyle="1" w:styleId="Verdana65">
    <w:name w:val="Verdana 6;5"/>
    <w:basedOn w:val="Standaard"/>
    <w:next w:val="Standaard"/>
    <w:rsid w:val="005D2509"/>
    <w:pPr>
      <w:spacing w:line="240" w:lineRule="exact"/>
    </w:pPr>
    <w:rPr>
      <w:color w:val="000000"/>
      <w:sz w:val="13"/>
      <w:szCs w:val="13"/>
    </w:rPr>
  </w:style>
  <w:style w:type="paragraph" w:customStyle="1" w:styleId="Verdana65bold">
    <w:name w:val="Verdana 6;5 bold"/>
    <w:basedOn w:val="Standaard"/>
    <w:next w:val="Standaard"/>
    <w:rsid w:val="005D2509"/>
    <w:pPr>
      <w:spacing w:line="180" w:lineRule="exact"/>
    </w:pPr>
    <w:rPr>
      <w:b/>
      <w:color w:val="000000"/>
      <w:sz w:val="13"/>
      <w:szCs w:val="13"/>
    </w:rPr>
  </w:style>
  <w:style w:type="paragraph" w:customStyle="1" w:styleId="Verdana65boldhoofdletters">
    <w:name w:val="Verdana 6;5 bold hoofdletters"/>
    <w:basedOn w:val="Standaard"/>
    <w:next w:val="Standaard"/>
    <w:rsid w:val="005D2509"/>
    <w:pPr>
      <w:spacing w:line="240" w:lineRule="exact"/>
    </w:pPr>
    <w:rPr>
      <w:b/>
      <w:caps/>
      <w:color w:val="000000"/>
      <w:sz w:val="13"/>
      <w:szCs w:val="13"/>
    </w:rPr>
  </w:style>
  <w:style w:type="paragraph" w:customStyle="1" w:styleId="Verdana65Eersteletterkapitaal">
    <w:name w:val="Verdana 6;5 Eerste letter kapitaal"/>
    <w:basedOn w:val="Standaard"/>
    <w:rsid w:val="005D2509"/>
    <w:pPr>
      <w:spacing w:line="130" w:lineRule="exact"/>
    </w:pPr>
    <w:rPr>
      <w:color w:val="000000"/>
      <w:sz w:val="13"/>
      <w:szCs w:val="13"/>
    </w:rPr>
  </w:style>
  <w:style w:type="paragraph" w:customStyle="1" w:styleId="Verdana65rechtsuitgelijnd">
    <w:name w:val="Verdana 6;5 rechts uitgelijnd"/>
    <w:basedOn w:val="Standaard"/>
    <w:next w:val="Standaard"/>
    <w:rsid w:val="005D2509"/>
    <w:pPr>
      <w:spacing w:line="180" w:lineRule="exact"/>
      <w:jc w:val="right"/>
    </w:pPr>
    <w:rPr>
      <w:color w:val="000000"/>
      <w:sz w:val="13"/>
      <w:szCs w:val="13"/>
    </w:rPr>
  </w:style>
  <w:style w:type="paragraph" w:customStyle="1" w:styleId="Verdana8">
    <w:name w:val="Verdana 8"/>
    <w:next w:val="Standaard"/>
    <w:rsid w:val="005D2509"/>
    <w:pPr>
      <w:spacing w:line="180" w:lineRule="exact"/>
    </w:pPr>
    <w:rPr>
      <w:rFonts w:ascii="Verdana" w:hAnsi="Verdana"/>
      <w:color w:val="000000"/>
      <w:sz w:val="16"/>
      <w:szCs w:val="16"/>
    </w:rPr>
  </w:style>
  <w:style w:type="paragraph" w:customStyle="1" w:styleId="VerdanaBold12pt">
    <w:name w:val="Verdana Bold 12pt"/>
    <w:basedOn w:val="Standaard"/>
    <w:next w:val="Standaard"/>
    <w:rsid w:val="005D2509"/>
    <w:pPr>
      <w:spacing w:line="240" w:lineRule="exact"/>
    </w:pPr>
    <w:rPr>
      <w:b/>
      <w:color w:val="000000"/>
      <w:sz w:val="24"/>
      <w:szCs w:val="24"/>
    </w:rPr>
  </w:style>
  <w:style w:type="paragraph" w:customStyle="1" w:styleId="VetStandaard">
    <w:name w:val="Vet (Standaard)"/>
    <w:basedOn w:val="Standaard"/>
    <w:next w:val="Standaard"/>
    <w:rsid w:val="005D2509"/>
    <w:pPr>
      <w:spacing w:line="240" w:lineRule="exact"/>
    </w:pPr>
    <w:rPr>
      <w:b/>
      <w:color w:val="000000"/>
      <w:szCs w:val="18"/>
    </w:rPr>
  </w:style>
  <w:style w:type="paragraph" w:customStyle="1" w:styleId="Voetnoot">
    <w:name w:val="Voetnoot"/>
    <w:basedOn w:val="Standaard"/>
    <w:rsid w:val="005D2509"/>
    <w:pPr>
      <w:spacing w:line="240" w:lineRule="exact"/>
    </w:pPr>
    <w:rPr>
      <w:color w:val="000000"/>
      <w:sz w:val="16"/>
      <w:szCs w:val="16"/>
    </w:rPr>
  </w:style>
  <w:style w:type="paragraph" w:customStyle="1" w:styleId="Witregel75pt">
    <w:name w:val="Witregel 7.5pt"/>
    <w:basedOn w:val="Standaard"/>
    <w:rsid w:val="005D2509"/>
    <w:pPr>
      <w:spacing w:line="150" w:lineRule="exact"/>
    </w:pPr>
    <w:rPr>
      <w:color w:val="000000"/>
      <w:sz w:val="15"/>
      <w:szCs w:val="15"/>
    </w:rPr>
  </w:style>
  <w:style w:type="paragraph" w:customStyle="1" w:styleId="WitregelNota8pt">
    <w:name w:val="Witregel Nota 8pt"/>
    <w:next w:val="Standaard"/>
    <w:rsid w:val="005D2509"/>
    <w:pPr>
      <w:spacing w:line="160" w:lineRule="exact"/>
    </w:pPr>
    <w:rPr>
      <w:rFonts w:ascii="Verdana" w:hAnsi="Verdana"/>
      <w:color w:val="000000"/>
      <w:sz w:val="16"/>
      <w:szCs w:val="16"/>
    </w:rPr>
  </w:style>
  <w:style w:type="paragraph" w:customStyle="1" w:styleId="WitregelNota9pt">
    <w:name w:val="Witregel Nota 9pt"/>
    <w:next w:val="Standaard"/>
    <w:rsid w:val="005D2509"/>
    <w:pPr>
      <w:spacing w:line="180" w:lineRule="exact"/>
    </w:pPr>
    <w:rPr>
      <w:rFonts w:ascii="Verdana" w:hAnsi="Verdana"/>
      <w:color w:val="000000"/>
      <w:sz w:val="18"/>
      <w:szCs w:val="18"/>
    </w:rPr>
  </w:style>
  <w:style w:type="paragraph" w:customStyle="1" w:styleId="WitregelW1">
    <w:name w:val="Witregel W1"/>
    <w:next w:val="Standaard"/>
    <w:rsid w:val="005D2509"/>
    <w:pPr>
      <w:spacing w:line="90" w:lineRule="exact"/>
    </w:pPr>
    <w:rPr>
      <w:rFonts w:ascii="Verdana" w:hAnsi="Verdana"/>
      <w:color w:val="000000"/>
      <w:sz w:val="9"/>
      <w:szCs w:val="9"/>
    </w:rPr>
  </w:style>
  <w:style w:type="paragraph" w:customStyle="1" w:styleId="WitregelW1bodytekst">
    <w:name w:val="Witregel W1 (bodytekst)"/>
    <w:next w:val="Standaard"/>
    <w:rsid w:val="005D2509"/>
    <w:pPr>
      <w:spacing w:line="240" w:lineRule="exact"/>
    </w:pPr>
    <w:rPr>
      <w:rFonts w:ascii="Verdana" w:hAnsi="Verdana"/>
      <w:color w:val="000000"/>
      <w:sz w:val="18"/>
      <w:szCs w:val="18"/>
    </w:rPr>
  </w:style>
  <w:style w:type="paragraph" w:customStyle="1" w:styleId="WitregelW2">
    <w:name w:val="Witregel W2"/>
    <w:next w:val="Standaard"/>
    <w:rsid w:val="005D2509"/>
    <w:pPr>
      <w:spacing w:line="270" w:lineRule="exact"/>
    </w:pPr>
    <w:rPr>
      <w:rFonts w:ascii="Verdana" w:hAnsi="Verdana"/>
      <w:color w:val="000000"/>
      <w:sz w:val="27"/>
      <w:szCs w:val="27"/>
    </w:rPr>
  </w:style>
  <w:style w:type="paragraph" w:customStyle="1" w:styleId="Witregel1pt">
    <w:name w:val="Witregel_1pt"/>
    <w:basedOn w:val="Standaard"/>
    <w:next w:val="Standaard"/>
    <w:rsid w:val="005D2509"/>
    <w:pPr>
      <w:spacing w:line="240" w:lineRule="exact"/>
    </w:pPr>
    <w:rPr>
      <w:color w:val="000000"/>
      <w:sz w:val="2"/>
      <w:szCs w:val="2"/>
    </w:rPr>
  </w:style>
  <w:style w:type="paragraph" w:styleId="Ballontekst">
    <w:name w:val="Balloon Text"/>
    <w:basedOn w:val="Standaard"/>
    <w:link w:val="BallontekstChar"/>
    <w:unhideWhenUsed/>
    <w:rsid w:val="00393B3B"/>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393B3B"/>
    <w:rPr>
      <w:rFonts w:ascii="Tahoma" w:hAnsi="Tahoma" w:cs="Tahoma"/>
      <w:color w:val="000000"/>
      <w:sz w:val="16"/>
      <w:szCs w:val="16"/>
    </w:rPr>
  </w:style>
  <w:style w:type="paragraph" w:styleId="Koptekst">
    <w:name w:val="header"/>
    <w:basedOn w:val="Standaard"/>
    <w:link w:val="KoptekstChar"/>
    <w:uiPriority w:val="99"/>
    <w:unhideWhenUsed/>
    <w:rsid w:val="00393B3B"/>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93B3B"/>
    <w:rPr>
      <w:rFonts w:ascii="Verdana" w:hAnsi="Verdana"/>
      <w:color w:val="000000"/>
      <w:sz w:val="18"/>
      <w:szCs w:val="18"/>
    </w:rPr>
  </w:style>
  <w:style w:type="paragraph" w:styleId="Voettekst">
    <w:name w:val="footer"/>
    <w:basedOn w:val="Standaard"/>
    <w:link w:val="VoettekstChar"/>
    <w:unhideWhenUsed/>
    <w:rsid w:val="00393B3B"/>
    <w:pPr>
      <w:tabs>
        <w:tab w:val="center" w:pos="4536"/>
        <w:tab w:val="right" w:pos="9072"/>
      </w:tabs>
      <w:spacing w:line="240" w:lineRule="auto"/>
    </w:pPr>
  </w:style>
  <w:style w:type="character" w:customStyle="1" w:styleId="VoettekstChar">
    <w:name w:val="Voettekst Char"/>
    <w:basedOn w:val="Standaardalinea-lettertype"/>
    <w:link w:val="Voettekst"/>
    <w:rsid w:val="00393B3B"/>
    <w:rPr>
      <w:rFonts w:ascii="Verdana" w:hAnsi="Verdana"/>
      <w:color w:val="000000"/>
      <w:sz w:val="18"/>
      <w:szCs w:val="18"/>
    </w:rPr>
  </w:style>
  <w:style w:type="paragraph" w:styleId="Titel">
    <w:name w:val="Title"/>
    <w:basedOn w:val="Standaard"/>
    <w:next w:val="Standaard"/>
    <w:link w:val="TitelChar"/>
    <w:uiPriority w:val="10"/>
    <w:rsid w:val="00393B3B"/>
    <w:pPr>
      <w:spacing w:after="300" w:line="240" w:lineRule="auto"/>
      <w:contextualSpacing/>
    </w:pPr>
    <w:rPr>
      <w:smallCaps/>
      <w:sz w:val="52"/>
      <w:szCs w:val="52"/>
    </w:rPr>
  </w:style>
  <w:style w:type="character" w:customStyle="1" w:styleId="TitelChar">
    <w:name w:val="Titel Char"/>
    <w:basedOn w:val="Standaardalinea-lettertype"/>
    <w:link w:val="Titel"/>
    <w:uiPriority w:val="10"/>
    <w:rsid w:val="00393B3B"/>
    <w:rPr>
      <w:smallCaps/>
      <w:sz w:val="52"/>
      <w:szCs w:val="52"/>
    </w:rPr>
  </w:style>
  <w:style w:type="paragraph" w:styleId="Ondertitel">
    <w:name w:val="Subtitle"/>
    <w:basedOn w:val="Standaard"/>
    <w:next w:val="Standaard"/>
    <w:link w:val="OndertitelChar"/>
    <w:qFormat/>
    <w:rsid w:val="00393B3B"/>
    <w:rPr>
      <w:i/>
      <w:iCs/>
      <w:smallCaps/>
      <w:spacing w:val="10"/>
      <w:sz w:val="28"/>
      <w:szCs w:val="28"/>
    </w:rPr>
  </w:style>
  <w:style w:type="character" w:customStyle="1" w:styleId="OndertitelChar">
    <w:name w:val="Ondertitel Char"/>
    <w:basedOn w:val="Standaardalinea-lettertype"/>
    <w:link w:val="Ondertitel"/>
    <w:rsid w:val="00393B3B"/>
    <w:rPr>
      <w:i/>
      <w:iCs/>
      <w:smallCaps/>
      <w:spacing w:val="10"/>
      <w:sz w:val="28"/>
      <w:szCs w:val="28"/>
    </w:rPr>
  </w:style>
  <w:style w:type="character" w:styleId="Zwaar">
    <w:name w:val="Strong"/>
    <w:qFormat/>
    <w:rsid w:val="00393B3B"/>
    <w:rPr>
      <w:b/>
      <w:bCs/>
    </w:rPr>
  </w:style>
  <w:style w:type="character" w:styleId="Nadruk">
    <w:name w:val="Emphasis"/>
    <w:qFormat/>
    <w:rsid w:val="00393B3B"/>
    <w:rPr>
      <w:b/>
      <w:bCs/>
      <w:i/>
      <w:iCs/>
      <w:spacing w:val="10"/>
    </w:rPr>
  </w:style>
  <w:style w:type="paragraph" w:styleId="Geenafstand">
    <w:name w:val="No Spacing"/>
    <w:basedOn w:val="Standaard"/>
    <w:link w:val="GeenafstandChar"/>
    <w:uiPriority w:val="1"/>
    <w:qFormat/>
    <w:rsid w:val="00393B3B"/>
    <w:pPr>
      <w:spacing w:line="240" w:lineRule="auto"/>
    </w:pPr>
  </w:style>
  <w:style w:type="character" w:customStyle="1" w:styleId="GeenafstandChar">
    <w:name w:val="Geen afstand Char"/>
    <w:basedOn w:val="Standaardalinea-lettertype"/>
    <w:link w:val="Geenafstand"/>
    <w:uiPriority w:val="1"/>
    <w:rsid w:val="00062EE4"/>
    <w:rPr>
      <w:rFonts w:ascii="Verdana" w:hAnsi="Verdana"/>
      <w:sz w:val="18"/>
      <w:lang w:val="nl-NL"/>
    </w:rPr>
  </w:style>
  <w:style w:type="paragraph" w:styleId="Lijstalinea">
    <w:name w:val="List Paragraph"/>
    <w:basedOn w:val="Standaard"/>
    <w:uiPriority w:val="34"/>
    <w:qFormat/>
    <w:rsid w:val="00393B3B"/>
    <w:pPr>
      <w:ind w:left="720"/>
      <w:contextualSpacing/>
    </w:pPr>
  </w:style>
  <w:style w:type="paragraph" w:styleId="Citaat">
    <w:name w:val="Quote"/>
    <w:basedOn w:val="Standaard"/>
    <w:next w:val="Standaard"/>
    <w:link w:val="CitaatChar"/>
    <w:uiPriority w:val="29"/>
    <w:qFormat/>
    <w:rsid w:val="00393B3B"/>
    <w:rPr>
      <w:i/>
      <w:iCs/>
    </w:rPr>
  </w:style>
  <w:style w:type="character" w:customStyle="1" w:styleId="CitaatChar">
    <w:name w:val="Citaat Char"/>
    <w:basedOn w:val="Standaardalinea-lettertype"/>
    <w:link w:val="Citaat"/>
    <w:uiPriority w:val="29"/>
    <w:rsid w:val="00393B3B"/>
    <w:rPr>
      <w:i/>
      <w:iCs/>
    </w:rPr>
  </w:style>
  <w:style w:type="paragraph" w:styleId="Duidelijkcitaat">
    <w:name w:val="Intense Quote"/>
    <w:basedOn w:val="Standaard"/>
    <w:next w:val="Standaard"/>
    <w:link w:val="DuidelijkcitaatChar"/>
    <w:uiPriority w:val="30"/>
    <w:qFormat/>
    <w:rsid w:val="00393B3B"/>
    <w:pPr>
      <w:pBdr>
        <w:top w:val="single" w:sz="4" w:space="10" w:color="auto"/>
        <w:bottom w:val="single" w:sz="4" w:space="10" w:color="auto"/>
      </w:pBdr>
      <w:spacing w:before="240" w:after="240" w:line="300" w:lineRule="auto"/>
      <w:ind w:left="1152" w:right="1152"/>
      <w:jc w:val="both"/>
    </w:pPr>
    <w:rPr>
      <w:i/>
      <w:iCs/>
    </w:rPr>
  </w:style>
  <w:style w:type="character" w:customStyle="1" w:styleId="DuidelijkcitaatChar">
    <w:name w:val="Duidelijk citaat Char"/>
    <w:basedOn w:val="Standaardalinea-lettertype"/>
    <w:link w:val="Duidelijkcitaat"/>
    <w:uiPriority w:val="30"/>
    <w:rsid w:val="00393B3B"/>
    <w:rPr>
      <w:i/>
      <w:iCs/>
    </w:rPr>
  </w:style>
  <w:style w:type="character" w:styleId="Subtielebenadrukking">
    <w:name w:val="Subtle Emphasis"/>
    <w:uiPriority w:val="19"/>
    <w:qFormat/>
    <w:rsid w:val="00393B3B"/>
    <w:rPr>
      <w:i/>
      <w:iCs/>
    </w:rPr>
  </w:style>
  <w:style w:type="character" w:styleId="Intensievebenadrukking">
    <w:name w:val="Intense Emphasis"/>
    <w:uiPriority w:val="21"/>
    <w:qFormat/>
    <w:rsid w:val="00393B3B"/>
    <w:rPr>
      <w:b/>
      <w:bCs/>
      <w:i/>
      <w:iCs/>
    </w:rPr>
  </w:style>
  <w:style w:type="character" w:styleId="Subtieleverwijzing">
    <w:name w:val="Subtle Reference"/>
    <w:basedOn w:val="Standaardalinea-lettertype"/>
    <w:uiPriority w:val="31"/>
    <w:qFormat/>
    <w:rsid w:val="00393B3B"/>
    <w:rPr>
      <w:smallCaps/>
    </w:rPr>
  </w:style>
  <w:style w:type="character" w:styleId="Intensieveverwijzing">
    <w:name w:val="Intense Reference"/>
    <w:uiPriority w:val="32"/>
    <w:qFormat/>
    <w:rsid w:val="00393B3B"/>
    <w:rPr>
      <w:b/>
      <w:bCs/>
      <w:smallCaps/>
    </w:rPr>
  </w:style>
  <w:style w:type="character" w:styleId="Titelvanboek">
    <w:name w:val="Book Title"/>
    <w:basedOn w:val="Standaardalinea-lettertype"/>
    <w:uiPriority w:val="33"/>
    <w:qFormat/>
    <w:rsid w:val="00393B3B"/>
    <w:rPr>
      <w:i/>
      <w:iCs/>
      <w:smallCaps/>
      <w:spacing w:val="5"/>
    </w:rPr>
  </w:style>
  <w:style w:type="paragraph" w:styleId="Kopvaninhoudsopgave">
    <w:name w:val="TOC Heading"/>
    <w:basedOn w:val="Kop10"/>
    <w:next w:val="Standaard"/>
    <w:uiPriority w:val="39"/>
    <w:unhideWhenUsed/>
    <w:qFormat/>
    <w:rsid w:val="00393B3B"/>
    <w:pPr>
      <w:outlineLvl w:val="9"/>
    </w:pPr>
  </w:style>
  <w:style w:type="paragraph" w:styleId="Documentstructuur">
    <w:name w:val="Document Map"/>
    <w:basedOn w:val="Standaard"/>
    <w:link w:val="DocumentstructuurChar"/>
    <w:semiHidden/>
    <w:unhideWhenUsed/>
    <w:rsid w:val="00393B3B"/>
    <w:pPr>
      <w:spacing w:line="240" w:lineRule="auto"/>
    </w:pPr>
    <w:rPr>
      <w:rFonts w:ascii="Tahoma" w:hAnsi="Tahoma" w:cs="Tahoma"/>
      <w:sz w:val="16"/>
      <w:szCs w:val="16"/>
    </w:rPr>
  </w:style>
  <w:style w:type="character" w:customStyle="1" w:styleId="DocumentstructuurChar">
    <w:name w:val="Documentstructuur Char"/>
    <w:basedOn w:val="Standaardalinea-lettertype"/>
    <w:link w:val="Documentstructuur"/>
    <w:semiHidden/>
    <w:rsid w:val="00393B3B"/>
    <w:rPr>
      <w:rFonts w:ascii="Tahoma" w:hAnsi="Tahoma" w:cs="Tahoma"/>
      <w:sz w:val="16"/>
      <w:szCs w:val="16"/>
    </w:rPr>
  </w:style>
  <w:style w:type="table" w:styleId="Tabelraster">
    <w:name w:val="Table Grid"/>
    <w:basedOn w:val="Standaardtabel"/>
    <w:rsid w:val="00ED3743"/>
    <w:pPr>
      <w:spacing w:after="0" w:line="240" w:lineRule="auto"/>
    </w:pPr>
    <w:rPr>
      <w:rFonts w:ascii="Times New Roman" w:eastAsia="Times New Roman" w:hAnsi="Times New Roman" w:cs="Times New Roman"/>
      <w:sz w:val="24"/>
      <w:szCs w:val="24"/>
      <w:lang w:val="nl-NL" w:eastAsia="nl-N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jl3">
    <w:name w:val="Stijl3"/>
    <w:basedOn w:val="Kop20"/>
    <w:link w:val="Stijl3Char"/>
    <w:qFormat/>
    <w:rsid w:val="00D52894"/>
    <w:pPr>
      <w:keepNext/>
      <w:keepLines/>
      <w:spacing w:line="240" w:lineRule="auto"/>
      <w:ind w:left="1009" w:hanging="1009"/>
    </w:pPr>
    <w:rPr>
      <w:rFonts w:asciiTheme="majorHAnsi" w:hAnsiTheme="majorHAnsi" w:cs="Arial"/>
      <w:b/>
      <w:bCs/>
      <w:smallCaps w:val="0"/>
      <w:sz w:val="20"/>
      <w:szCs w:val="20"/>
      <w:lang w:eastAsia="nl-NL" w:bidi="ar-SA"/>
    </w:rPr>
  </w:style>
  <w:style w:type="character" w:customStyle="1" w:styleId="Stijl3Char">
    <w:name w:val="Stijl3 Char"/>
    <w:basedOn w:val="Kop2Char"/>
    <w:link w:val="Stijl3"/>
    <w:rsid w:val="00062EE4"/>
    <w:rPr>
      <w:rFonts w:cs="Arial"/>
      <w:b/>
      <w:bCs/>
      <w:smallCaps w:val="0"/>
      <w:sz w:val="20"/>
      <w:szCs w:val="20"/>
      <w:lang w:val="nl-NL" w:eastAsia="nl-NL" w:bidi="ar-SA"/>
    </w:rPr>
  </w:style>
  <w:style w:type="paragraph" w:styleId="Tekstzonderopmaak">
    <w:name w:val="Plain Text"/>
    <w:basedOn w:val="Standaard"/>
    <w:link w:val="TekstzonderopmaakChar"/>
    <w:rsid w:val="00062EE4"/>
    <w:pPr>
      <w:spacing w:line="240" w:lineRule="auto"/>
    </w:pPr>
    <w:rPr>
      <w:rFonts w:ascii="Consolas" w:eastAsia="Times New Roman" w:hAnsi="Consolas" w:cs="Times New Roman"/>
      <w:sz w:val="21"/>
      <w:szCs w:val="21"/>
      <w:lang w:eastAsia="nl-NL" w:bidi="ar-SA"/>
    </w:rPr>
  </w:style>
  <w:style w:type="character" w:customStyle="1" w:styleId="TekstzonderopmaakChar">
    <w:name w:val="Tekst zonder opmaak Char"/>
    <w:basedOn w:val="Standaardalinea-lettertype"/>
    <w:link w:val="Tekstzonderopmaak"/>
    <w:rsid w:val="00062EE4"/>
    <w:rPr>
      <w:rFonts w:ascii="Consolas" w:eastAsia="Times New Roman" w:hAnsi="Consolas" w:cs="Times New Roman"/>
      <w:sz w:val="21"/>
      <w:szCs w:val="21"/>
      <w:lang w:val="nl-NL" w:eastAsia="nl-NL" w:bidi="ar-SA"/>
    </w:rPr>
  </w:style>
  <w:style w:type="character" w:styleId="Hyperlink">
    <w:name w:val="Hyperlink"/>
    <w:basedOn w:val="Standaardalinea-lettertype"/>
    <w:uiPriority w:val="99"/>
    <w:unhideWhenUsed/>
    <w:rsid w:val="00062EE4"/>
    <w:rPr>
      <w:color w:val="0000FF" w:themeColor="hyperlink"/>
      <w:u w:val="single"/>
    </w:rPr>
  </w:style>
  <w:style w:type="paragraph" w:styleId="Index1">
    <w:name w:val="index 1"/>
    <w:basedOn w:val="Standaard"/>
    <w:next w:val="Standaard"/>
    <w:autoRedefine/>
    <w:uiPriority w:val="99"/>
    <w:semiHidden/>
    <w:unhideWhenUsed/>
    <w:rsid w:val="00062EE4"/>
    <w:pPr>
      <w:spacing w:line="240" w:lineRule="auto"/>
      <w:ind w:left="240" w:hanging="240"/>
    </w:pPr>
    <w:rPr>
      <w:rFonts w:asciiTheme="minorHAnsi" w:eastAsia="Times New Roman" w:hAnsiTheme="minorHAnsi" w:cs="Times New Roman"/>
      <w:sz w:val="22"/>
      <w:szCs w:val="24"/>
      <w:lang w:eastAsia="nl-NL" w:bidi="ar-SA"/>
    </w:rPr>
  </w:style>
  <w:style w:type="paragraph" w:styleId="Plattetekstinspringen2">
    <w:name w:val="Body Text Indent 2"/>
    <w:basedOn w:val="Standaard"/>
    <w:link w:val="Plattetekstinspringen2Char"/>
    <w:rsid w:val="00062EE4"/>
    <w:pPr>
      <w:spacing w:line="240" w:lineRule="auto"/>
      <w:ind w:left="284" w:hanging="284"/>
    </w:pPr>
    <w:rPr>
      <w:rFonts w:asciiTheme="minorHAnsi" w:eastAsia="Times New Roman" w:hAnsiTheme="minorHAnsi" w:cs="Times New Roman"/>
      <w:sz w:val="22"/>
      <w:szCs w:val="20"/>
      <w:lang w:eastAsia="nl-NL" w:bidi="ar-SA"/>
    </w:rPr>
  </w:style>
  <w:style w:type="character" w:customStyle="1" w:styleId="Plattetekstinspringen2Char">
    <w:name w:val="Platte tekst inspringen 2 Char"/>
    <w:basedOn w:val="Standaardalinea-lettertype"/>
    <w:link w:val="Plattetekstinspringen2"/>
    <w:rsid w:val="00062EE4"/>
    <w:rPr>
      <w:rFonts w:asciiTheme="minorHAnsi" w:eastAsia="Times New Roman" w:hAnsiTheme="minorHAnsi" w:cs="Times New Roman"/>
      <w:szCs w:val="20"/>
      <w:lang w:val="nl-NL" w:eastAsia="nl-NL" w:bidi="ar-SA"/>
    </w:rPr>
  </w:style>
  <w:style w:type="paragraph" w:customStyle="1" w:styleId="Default">
    <w:name w:val="Default"/>
    <w:rsid w:val="00062EE4"/>
    <w:pPr>
      <w:widowControl w:val="0"/>
      <w:autoSpaceDE w:val="0"/>
      <w:autoSpaceDN w:val="0"/>
      <w:adjustRightInd w:val="0"/>
      <w:spacing w:after="0" w:line="240" w:lineRule="auto"/>
    </w:pPr>
    <w:rPr>
      <w:rFonts w:ascii="Schiphol Frutiger" w:eastAsia="Times New Roman" w:hAnsi="Schiphol Frutiger" w:cs="Schiphol Frutiger"/>
      <w:color w:val="000000"/>
      <w:sz w:val="24"/>
      <w:szCs w:val="24"/>
      <w:lang w:val="nl-NL" w:eastAsia="nl-N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6974620">
      <w:bodyDiv w:val="1"/>
      <w:marLeft w:val="300"/>
      <w:marRight w:val="300"/>
      <w:marTop w:val="300"/>
      <w:marBottom w:val="300"/>
      <w:divBdr>
        <w:top w:val="none" w:sz="0" w:space="0" w:color="auto"/>
        <w:left w:val="none" w:sz="0" w:space="0" w:color="auto"/>
        <w:bottom w:val="none" w:sz="0" w:space="0" w:color="auto"/>
        <w:right w:val="none" w:sz="0" w:space="0" w:color="auto"/>
      </w:divBdr>
      <w:divsChild>
        <w:div w:id="485127088">
          <w:marLeft w:val="0"/>
          <w:marRight w:val="0"/>
          <w:marTop w:val="0"/>
          <w:marBottom w:val="0"/>
          <w:divBdr>
            <w:top w:val="none" w:sz="0" w:space="0" w:color="auto"/>
            <w:left w:val="none" w:sz="0" w:space="0" w:color="auto"/>
            <w:bottom w:val="none" w:sz="0" w:space="0" w:color="auto"/>
            <w:right w:val="none" w:sz="0" w:space="0" w:color="auto"/>
          </w:divBdr>
        </w:div>
      </w:divsChild>
    </w:div>
    <w:div w:id="2076313302">
      <w:bodyDiv w:val="1"/>
      <w:marLeft w:val="300"/>
      <w:marRight w:val="300"/>
      <w:marTop w:val="300"/>
      <w:marBottom w:val="300"/>
      <w:divBdr>
        <w:top w:val="none" w:sz="0" w:space="0" w:color="auto"/>
        <w:left w:val="none" w:sz="0" w:space="0" w:color="auto"/>
        <w:bottom w:val="none" w:sz="0" w:space="0" w:color="auto"/>
        <w:right w:val="none" w:sz="0" w:space="0" w:color="auto"/>
      </w:divBdr>
      <w:divsChild>
        <w:div w:id="16706066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8EE95E9D89F7142BEB0A918467E6156" ma:contentTypeVersion="0" ma:contentTypeDescription="Een nieuw document maken." ma:contentTypeScope="" ma:versionID="9894dec036e87a9c0e95c698ec0782c7">
  <xsd:schema xmlns:xsd="http://www.w3.org/2001/XMLSchema" xmlns:xs="http://www.w3.org/2001/XMLSchema" xmlns:p="http://schemas.microsoft.com/office/2006/metadata/properties" targetNamespace="http://schemas.microsoft.com/office/2006/metadata/properties" ma:root="true" ma:fieldsID="0c1291706f4da62e3ca33d24920cb5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8CCB74-2943-4288-ACFF-CABD19203F9E}">
  <ds:schemaRefs>
    <ds:schemaRef ds:uri="http://schemas.openxmlformats.org/officeDocument/2006/bibliography"/>
  </ds:schemaRefs>
</ds:datastoreItem>
</file>

<file path=customXml/itemProps2.xml><?xml version="1.0" encoding="utf-8"?>
<ds:datastoreItem xmlns:ds="http://schemas.openxmlformats.org/officeDocument/2006/customXml" ds:itemID="{251C768D-3B27-44BC-9A07-E92CA59E7806}"/>
</file>

<file path=customXml/itemProps3.xml><?xml version="1.0" encoding="utf-8"?>
<ds:datastoreItem xmlns:ds="http://schemas.openxmlformats.org/officeDocument/2006/customXml" ds:itemID="{2B89B31E-AD93-474C-945A-27F7692C5F3B}"/>
</file>

<file path=customXml/itemProps4.xml><?xml version="1.0" encoding="utf-8"?>
<ds:datastoreItem xmlns:ds="http://schemas.openxmlformats.org/officeDocument/2006/customXml" ds:itemID="{78D7D358-EF83-4432-B4AE-DE17A297C8F8}"/>
</file>

<file path=docProps/app.xml><?xml version="1.0" encoding="utf-8"?>
<Properties xmlns="http://schemas.openxmlformats.org/officeDocument/2006/extended-properties" xmlns:vt="http://schemas.openxmlformats.org/officeDocument/2006/docPropsVTypes">
  <Template>Normal</Template>
  <TotalTime>0</TotalTime>
  <Pages>39</Pages>
  <Words>10079</Words>
  <Characters>55440</Characters>
  <Application>Microsoft Office Word</Application>
  <DocSecurity>0</DocSecurity>
  <Lines>462</Lines>
  <Paragraphs>130</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65389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Eekhuis</dc:creator>
  <cp:lastModifiedBy>Stroeve, Jaïr</cp:lastModifiedBy>
  <cp:revision>4</cp:revision>
  <dcterms:created xsi:type="dcterms:W3CDTF">2023-12-14T09:56:00Z</dcterms:created>
  <dcterms:modified xsi:type="dcterms:W3CDTF">2026-02-02T10:49:00Z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0x01010058EE95E9D89F7142BEB0A918467E6156</vt:lpwstr>
  </property>
</Properties>
</file>